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99" w:rsidRPr="00A75A84" w:rsidRDefault="004F2899" w:rsidP="00446E76">
      <w:pPr>
        <w:widowControl w:val="0"/>
        <w:rPr>
          <w:szCs w:val="24"/>
        </w:rPr>
      </w:pPr>
      <w:r w:rsidRPr="00A75A84">
        <w:rPr>
          <w:szCs w:val="24"/>
        </w:rPr>
        <w:fldChar w:fldCharType="begin"/>
      </w:r>
      <w:r w:rsidRPr="00A75A84">
        <w:rPr>
          <w:szCs w:val="24"/>
        </w:rPr>
        <w:instrText xml:space="preserve"> SEQ CHAPTER \h \r 1</w:instrText>
      </w:r>
      <w:r w:rsidRPr="00A75A84">
        <w:rPr>
          <w:szCs w:val="24"/>
        </w:rPr>
        <w:fldChar w:fldCharType="end"/>
      </w:r>
      <w:r w:rsidRPr="00A75A84">
        <w:rPr>
          <w:szCs w:val="24"/>
        </w:rPr>
        <w:t>RE 25-17</w:t>
      </w:r>
    </w:p>
    <w:p w:rsidR="004F2899" w:rsidRPr="00A75A84" w:rsidRDefault="00B72F13" w:rsidP="00446E76">
      <w:pPr>
        <w:widowControl w:val="0"/>
        <w:rPr>
          <w:szCs w:val="24"/>
        </w:rPr>
      </w:pPr>
      <w:r w:rsidRPr="00A75A84">
        <w:rPr>
          <w:szCs w:val="24"/>
        </w:rPr>
        <w:t>Revised</w:t>
      </w:r>
      <w:r w:rsidR="004F2899" w:rsidRPr="00A75A84">
        <w:rPr>
          <w:szCs w:val="24"/>
        </w:rPr>
        <w:t xml:space="preserve"> </w:t>
      </w:r>
      <w:r w:rsidR="009F7386">
        <w:rPr>
          <w:szCs w:val="24"/>
        </w:rPr>
        <w:t>0</w:t>
      </w:r>
      <w:r w:rsidR="00377F5D">
        <w:rPr>
          <w:szCs w:val="24"/>
        </w:rPr>
        <w:t>1</w:t>
      </w:r>
      <w:r w:rsidR="005156A9" w:rsidRPr="00A75A84">
        <w:rPr>
          <w:szCs w:val="24"/>
        </w:rPr>
        <w:t>-</w:t>
      </w:r>
      <w:r w:rsidR="0013545E">
        <w:rPr>
          <w:szCs w:val="24"/>
        </w:rPr>
        <w:t>201</w:t>
      </w:r>
      <w:r w:rsidR="00377F5D">
        <w:rPr>
          <w:szCs w:val="24"/>
        </w:rPr>
        <w:t>4</w:t>
      </w:r>
    </w:p>
    <w:p w:rsidR="004F2899" w:rsidRPr="00A75A84" w:rsidRDefault="004F2899" w:rsidP="00446E76">
      <w:pPr>
        <w:widowControl w:val="0"/>
        <w:rPr>
          <w:szCs w:val="24"/>
        </w:rPr>
      </w:pPr>
    </w:p>
    <w:p w:rsidR="005156A9" w:rsidRPr="00A75A84" w:rsidRDefault="005156A9" w:rsidP="00446E76">
      <w:pPr>
        <w:widowControl w:val="0"/>
        <w:rPr>
          <w:szCs w:val="24"/>
        </w:rPr>
      </w:pPr>
    </w:p>
    <w:p w:rsidR="005156A9" w:rsidRPr="00A75A84" w:rsidRDefault="005156A9" w:rsidP="00446E76">
      <w:pPr>
        <w:widowControl w:val="0"/>
        <w:rPr>
          <w:szCs w:val="24"/>
        </w:rPr>
      </w:pPr>
    </w:p>
    <w:p w:rsidR="004F2899" w:rsidRPr="00A75A84" w:rsidRDefault="00377F5D" w:rsidP="00446E76">
      <w:pPr>
        <w:widowControl w:val="0"/>
        <w:jc w:val="center"/>
        <w:rPr>
          <w:szCs w:val="24"/>
        </w:rPr>
      </w:pPr>
      <w:r>
        <w:rPr>
          <w:szCs w:val="24"/>
        </w:rPr>
        <w:t>RIGHT-OF-</w:t>
      </w:r>
      <w:r w:rsidR="004F2899" w:rsidRPr="00A75A84">
        <w:rPr>
          <w:szCs w:val="24"/>
        </w:rPr>
        <w:t>WAY APPRAISAL REPORT</w:t>
      </w:r>
    </w:p>
    <w:p w:rsidR="004F2899" w:rsidRPr="00A75A84" w:rsidRDefault="00E676FE" w:rsidP="00446E76">
      <w:pPr>
        <w:widowControl w:val="0"/>
        <w:jc w:val="center"/>
        <w:rPr>
          <w:szCs w:val="24"/>
        </w:rPr>
      </w:pPr>
      <w:r w:rsidRPr="00A75A84">
        <w:rPr>
          <w:i/>
          <w:szCs w:val="24"/>
        </w:rPr>
        <w:t>(Explanation - The appraisal is to be USPAP compliant.)</w:t>
      </w:r>
    </w:p>
    <w:p w:rsidR="004F2899" w:rsidRPr="00A75A84" w:rsidRDefault="004F2899" w:rsidP="00446E76">
      <w:pPr>
        <w:widowControl w:val="0"/>
        <w:rPr>
          <w:szCs w:val="24"/>
        </w:rPr>
      </w:pPr>
    </w:p>
    <w:p w:rsidR="005156A9" w:rsidRPr="00A75A84" w:rsidRDefault="005156A9" w:rsidP="00446E76">
      <w:pPr>
        <w:widowControl w:val="0"/>
        <w:rPr>
          <w:szCs w:val="24"/>
        </w:rPr>
      </w:pPr>
    </w:p>
    <w:p w:rsidR="005156A9" w:rsidRPr="00A75A84" w:rsidRDefault="005156A9" w:rsidP="00446E76">
      <w:pPr>
        <w:widowControl w:val="0"/>
        <w:rPr>
          <w:szCs w:val="24"/>
        </w:rPr>
      </w:pPr>
    </w:p>
    <w:p w:rsidR="004F2899" w:rsidRPr="00A75A84" w:rsidRDefault="004F2899" w:rsidP="00446E76">
      <w:pPr>
        <w:widowControl w:val="0"/>
        <w:rPr>
          <w:szCs w:val="24"/>
        </w:rPr>
      </w:pPr>
      <w:r w:rsidRPr="00A75A84">
        <w:rPr>
          <w:szCs w:val="24"/>
        </w:rPr>
        <w:t xml:space="preserve">IDENTIFICATION OF </w:t>
      </w:r>
    </w:p>
    <w:p w:rsidR="004F2899" w:rsidRPr="00A75A84" w:rsidRDefault="004F2899" w:rsidP="00446E76">
      <w:pPr>
        <w:widowControl w:val="0"/>
        <w:ind w:left="2880" w:hanging="2880"/>
        <w:rPr>
          <w:i/>
          <w:szCs w:val="24"/>
        </w:rPr>
      </w:pPr>
      <w:r w:rsidRPr="00A75A84">
        <w:rPr>
          <w:szCs w:val="24"/>
        </w:rPr>
        <w:t>SUBJECT PROPERTY:</w:t>
      </w:r>
      <w:r w:rsidRPr="00A75A84">
        <w:rPr>
          <w:szCs w:val="24"/>
        </w:rPr>
        <w:tab/>
      </w:r>
      <w:r w:rsidRPr="00A75A84">
        <w:rPr>
          <w:i/>
          <w:szCs w:val="24"/>
        </w:rPr>
        <w:t>(Street Address)</w:t>
      </w:r>
    </w:p>
    <w:p w:rsidR="004F2899" w:rsidRPr="00A75A84" w:rsidRDefault="004F2899" w:rsidP="00446E76">
      <w:pPr>
        <w:widowControl w:val="0"/>
        <w:ind w:left="2880"/>
        <w:rPr>
          <w:szCs w:val="24"/>
        </w:rPr>
      </w:pPr>
      <w:r w:rsidRPr="00A75A84">
        <w:rPr>
          <w:i/>
          <w:szCs w:val="24"/>
        </w:rPr>
        <w:t xml:space="preserve">(City, County, State) </w:t>
      </w:r>
    </w:p>
    <w:p w:rsidR="004F2899" w:rsidRPr="00A75A84" w:rsidRDefault="004F2899" w:rsidP="00446E76">
      <w:pPr>
        <w:widowControl w:val="0"/>
        <w:rPr>
          <w:szCs w:val="24"/>
        </w:rPr>
      </w:pPr>
    </w:p>
    <w:p w:rsidR="004F2899" w:rsidRPr="00A75A84" w:rsidRDefault="004F2899" w:rsidP="00446E76">
      <w:pPr>
        <w:widowControl w:val="0"/>
        <w:rPr>
          <w:szCs w:val="24"/>
        </w:rPr>
      </w:pPr>
    </w:p>
    <w:p w:rsidR="004F2899" w:rsidRPr="00A75A84" w:rsidRDefault="004F2899" w:rsidP="00446E76">
      <w:pPr>
        <w:widowControl w:val="0"/>
        <w:rPr>
          <w:szCs w:val="24"/>
        </w:rPr>
      </w:pPr>
      <w:r w:rsidRPr="00A75A84">
        <w:rPr>
          <w:szCs w:val="24"/>
        </w:rPr>
        <w:t xml:space="preserve">IDENTIFICATION OF </w:t>
      </w:r>
    </w:p>
    <w:p w:rsidR="004F2899" w:rsidRPr="00A75A84" w:rsidRDefault="004F2899" w:rsidP="00446E76">
      <w:pPr>
        <w:widowControl w:val="0"/>
        <w:ind w:left="2880" w:hanging="2880"/>
        <w:rPr>
          <w:i/>
          <w:szCs w:val="24"/>
        </w:rPr>
      </w:pPr>
      <w:r w:rsidRPr="00A75A84">
        <w:rPr>
          <w:szCs w:val="24"/>
        </w:rPr>
        <w:t xml:space="preserve">PROJECT/PARCEL: </w:t>
      </w:r>
      <w:r w:rsidRPr="00A75A84">
        <w:rPr>
          <w:szCs w:val="24"/>
        </w:rPr>
        <w:tab/>
      </w:r>
      <w:r w:rsidRPr="00A75A84">
        <w:rPr>
          <w:i/>
          <w:szCs w:val="24"/>
        </w:rPr>
        <w:t>(County/Route/Section)</w:t>
      </w:r>
    </w:p>
    <w:p w:rsidR="004F2899" w:rsidRPr="00A75A84" w:rsidRDefault="004F2899" w:rsidP="00446E76">
      <w:pPr>
        <w:widowControl w:val="0"/>
        <w:ind w:left="2880"/>
        <w:rPr>
          <w:i/>
          <w:szCs w:val="24"/>
        </w:rPr>
      </w:pPr>
      <w:r w:rsidRPr="00A75A84">
        <w:rPr>
          <w:i/>
          <w:szCs w:val="24"/>
        </w:rPr>
        <w:t xml:space="preserve">(Parcel Number) </w:t>
      </w:r>
    </w:p>
    <w:p w:rsidR="004F2899" w:rsidRPr="00A75A84" w:rsidRDefault="004F2899" w:rsidP="00446E76">
      <w:pPr>
        <w:widowControl w:val="0"/>
        <w:ind w:left="2880"/>
        <w:rPr>
          <w:i/>
          <w:szCs w:val="24"/>
        </w:rPr>
      </w:pPr>
      <w:r w:rsidRPr="00A75A84">
        <w:rPr>
          <w:i/>
          <w:szCs w:val="24"/>
        </w:rPr>
        <w:t>(Owner)</w:t>
      </w:r>
      <w:bookmarkStart w:id="0" w:name="_GoBack"/>
      <w:bookmarkEnd w:id="0"/>
    </w:p>
    <w:p w:rsidR="004F2899" w:rsidRPr="00A75A84" w:rsidRDefault="004F2899" w:rsidP="00446E76">
      <w:pPr>
        <w:widowControl w:val="0"/>
        <w:ind w:left="2880"/>
        <w:rPr>
          <w:i/>
          <w:szCs w:val="24"/>
        </w:rPr>
      </w:pPr>
      <w:r w:rsidRPr="00A75A84">
        <w:rPr>
          <w:i/>
          <w:szCs w:val="24"/>
        </w:rPr>
        <w:t>(PID)</w:t>
      </w:r>
    </w:p>
    <w:p w:rsidR="004F2899" w:rsidRPr="00A75A84" w:rsidRDefault="004F2899" w:rsidP="00446E76">
      <w:pPr>
        <w:widowControl w:val="0"/>
        <w:rPr>
          <w:szCs w:val="24"/>
        </w:rPr>
      </w:pPr>
    </w:p>
    <w:p w:rsidR="004F2899" w:rsidRPr="00A75A84" w:rsidRDefault="004F2899" w:rsidP="00446E76">
      <w:pPr>
        <w:widowControl w:val="0"/>
        <w:rPr>
          <w:szCs w:val="24"/>
        </w:rPr>
      </w:pPr>
    </w:p>
    <w:p w:rsidR="004F2899" w:rsidRPr="00A75A84" w:rsidRDefault="004F2899" w:rsidP="00446E76">
      <w:pPr>
        <w:widowControl w:val="0"/>
        <w:ind w:left="2880" w:hanging="2880"/>
        <w:rPr>
          <w:i/>
          <w:szCs w:val="24"/>
        </w:rPr>
      </w:pPr>
      <w:r w:rsidRPr="00A75A84">
        <w:rPr>
          <w:szCs w:val="24"/>
        </w:rPr>
        <w:t>PREPARED FOR:</w:t>
      </w:r>
      <w:r w:rsidRPr="00A75A84">
        <w:rPr>
          <w:szCs w:val="24"/>
        </w:rPr>
        <w:tab/>
        <w:t xml:space="preserve">The Ohio Department of Transportation </w:t>
      </w:r>
    </w:p>
    <w:p w:rsidR="004F2899" w:rsidRPr="00A75A84" w:rsidRDefault="004F2899" w:rsidP="00446E76">
      <w:pPr>
        <w:widowControl w:val="0"/>
        <w:ind w:left="2880"/>
        <w:rPr>
          <w:i/>
          <w:szCs w:val="24"/>
        </w:rPr>
      </w:pPr>
      <w:r w:rsidRPr="00A75A84">
        <w:rPr>
          <w:i/>
          <w:szCs w:val="24"/>
        </w:rPr>
        <w:t>(Identification of ODOT Office/Address)</w:t>
      </w:r>
    </w:p>
    <w:p w:rsidR="00F852E1" w:rsidRPr="00A75A84" w:rsidRDefault="00F852E1" w:rsidP="00446E76">
      <w:pPr>
        <w:widowControl w:val="0"/>
        <w:ind w:left="2880" w:right="720"/>
        <w:rPr>
          <w:szCs w:val="24"/>
        </w:rPr>
      </w:pPr>
      <w:r w:rsidRPr="00A75A84">
        <w:rPr>
          <w:i/>
          <w:szCs w:val="24"/>
        </w:rPr>
        <w:t xml:space="preserve">(Identify </w:t>
      </w:r>
      <w:proofErr w:type="gramStart"/>
      <w:r w:rsidRPr="00A75A84">
        <w:rPr>
          <w:i/>
          <w:szCs w:val="24"/>
        </w:rPr>
        <w:t>The</w:t>
      </w:r>
      <w:proofErr w:type="gramEnd"/>
      <w:r w:rsidRPr="00A75A84">
        <w:rPr>
          <w:i/>
          <w:szCs w:val="24"/>
        </w:rPr>
        <w:t xml:space="preserve"> Agency and Person From the Agency Who Ordered the Report and the Address Where The Report is to Be Delivered)</w:t>
      </w:r>
    </w:p>
    <w:p w:rsidR="004F2899" w:rsidRPr="00A75A84" w:rsidRDefault="004F2899" w:rsidP="00446E76">
      <w:pPr>
        <w:widowControl w:val="0"/>
        <w:rPr>
          <w:szCs w:val="24"/>
        </w:rPr>
      </w:pPr>
    </w:p>
    <w:p w:rsidR="004F2899" w:rsidRPr="00A75A84" w:rsidRDefault="004F2899" w:rsidP="00446E76">
      <w:pPr>
        <w:widowControl w:val="0"/>
        <w:ind w:left="2880" w:hanging="2880"/>
        <w:rPr>
          <w:i/>
          <w:szCs w:val="24"/>
        </w:rPr>
      </w:pPr>
      <w:r w:rsidRPr="00A75A84">
        <w:rPr>
          <w:szCs w:val="24"/>
        </w:rPr>
        <w:t>PREPARED BY:</w:t>
      </w:r>
      <w:r w:rsidRPr="00A75A84">
        <w:rPr>
          <w:szCs w:val="24"/>
        </w:rPr>
        <w:tab/>
      </w:r>
      <w:r w:rsidRPr="00A75A84">
        <w:rPr>
          <w:i/>
          <w:szCs w:val="24"/>
        </w:rPr>
        <w:t>(Identification of Appraiser)</w:t>
      </w:r>
    </w:p>
    <w:p w:rsidR="004F2899" w:rsidRPr="00A75A84" w:rsidRDefault="004F2899" w:rsidP="00446E76">
      <w:pPr>
        <w:widowControl w:val="0"/>
        <w:ind w:left="2880"/>
        <w:rPr>
          <w:i/>
          <w:szCs w:val="24"/>
        </w:rPr>
      </w:pPr>
      <w:r w:rsidRPr="00A75A84">
        <w:rPr>
          <w:i/>
          <w:szCs w:val="24"/>
        </w:rPr>
        <w:t>(Address of the appraiser)</w:t>
      </w:r>
    </w:p>
    <w:p w:rsidR="004F2899" w:rsidRPr="00A75A84" w:rsidRDefault="004F2899" w:rsidP="00446E76">
      <w:pPr>
        <w:widowControl w:val="0"/>
        <w:ind w:left="2880"/>
        <w:rPr>
          <w:i/>
          <w:szCs w:val="24"/>
        </w:rPr>
      </w:pPr>
      <w:r w:rsidRPr="00A75A84">
        <w:rPr>
          <w:i/>
          <w:szCs w:val="24"/>
        </w:rPr>
        <w:t>(Phone number)</w:t>
      </w:r>
    </w:p>
    <w:p w:rsidR="004F2899" w:rsidRPr="00A75A84" w:rsidRDefault="004F2899" w:rsidP="00446E76">
      <w:pPr>
        <w:widowControl w:val="0"/>
        <w:ind w:left="2880"/>
        <w:rPr>
          <w:szCs w:val="24"/>
        </w:rPr>
      </w:pPr>
      <w:r w:rsidRPr="00A75A84">
        <w:rPr>
          <w:i/>
          <w:szCs w:val="24"/>
        </w:rPr>
        <w:t>(Fax number)</w:t>
      </w:r>
    </w:p>
    <w:p w:rsidR="004F2899" w:rsidRPr="00A75A84" w:rsidRDefault="004F2899" w:rsidP="00446E76">
      <w:pPr>
        <w:widowControl w:val="0"/>
        <w:rPr>
          <w:szCs w:val="24"/>
        </w:rPr>
      </w:pPr>
    </w:p>
    <w:p w:rsidR="004F2899" w:rsidRPr="00A75A84" w:rsidRDefault="004F2899" w:rsidP="00446E76">
      <w:pPr>
        <w:widowControl w:val="0"/>
        <w:rPr>
          <w:szCs w:val="24"/>
        </w:rPr>
      </w:pPr>
    </w:p>
    <w:p w:rsidR="00F852E1" w:rsidRPr="00A75A84" w:rsidRDefault="00F852E1" w:rsidP="00446E76">
      <w:pPr>
        <w:widowControl w:val="0"/>
        <w:rPr>
          <w:szCs w:val="24"/>
        </w:rPr>
      </w:pPr>
    </w:p>
    <w:p w:rsidR="004F2899" w:rsidRPr="00A75A84" w:rsidRDefault="004F2899" w:rsidP="00446E76">
      <w:pPr>
        <w:widowControl w:val="0"/>
        <w:rPr>
          <w:szCs w:val="24"/>
        </w:rPr>
      </w:pPr>
    </w:p>
    <w:p w:rsidR="004F2899" w:rsidRPr="00A75A84" w:rsidRDefault="004F2899" w:rsidP="00446E76">
      <w:pPr>
        <w:widowControl w:val="0"/>
        <w:ind w:left="2880" w:hanging="2880"/>
        <w:rPr>
          <w:i/>
          <w:szCs w:val="24"/>
        </w:rPr>
      </w:pPr>
      <w:r w:rsidRPr="00A75A84">
        <w:rPr>
          <w:szCs w:val="24"/>
        </w:rPr>
        <w:t>DATE OF VALUE:</w:t>
      </w:r>
      <w:r w:rsidRPr="00A75A84">
        <w:rPr>
          <w:szCs w:val="24"/>
        </w:rPr>
        <w:tab/>
      </w:r>
      <w:r w:rsidRPr="00A75A84">
        <w:rPr>
          <w:i/>
          <w:szCs w:val="24"/>
        </w:rPr>
        <w:t>(“As of” date)</w:t>
      </w:r>
    </w:p>
    <w:p w:rsidR="00F852E1" w:rsidRPr="00A75A84" w:rsidRDefault="004F2899" w:rsidP="00446E76">
      <w:pPr>
        <w:spacing w:after="200" w:line="276" w:lineRule="auto"/>
        <w:rPr>
          <w:szCs w:val="24"/>
        </w:rPr>
      </w:pPr>
      <w:r w:rsidRPr="00A75A84">
        <w:rPr>
          <w:szCs w:val="24"/>
        </w:rPr>
        <w:br w:type="page"/>
      </w:r>
    </w:p>
    <w:p w:rsidR="00F852E1" w:rsidRPr="00A75A84" w:rsidRDefault="00F852E1" w:rsidP="00446E76">
      <w:pPr>
        <w:ind w:left="720"/>
        <w:rPr>
          <w:szCs w:val="24"/>
        </w:rPr>
      </w:pPr>
    </w:p>
    <w:p w:rsidR="004F2899" w:rsidRPr="00A75A84" w:rsidRDefault="004F2899" w:rsidP="00446E76">
      <w:pPr>
        <w:rPr>
          <w:szCs w:val="24"/>
        </w:rPr>
      </w:pPr>
      <w:r w:rsidRPr="00A75A84">
        <w:rPr>
          <w:szCs w:val="24"/>
        </w:rPr>
        <w:t xml:space="preserve">1. </w:t>
      </w:r>
      <w:r w:rsidRPr="00A75A84">
        <w:rPr>
          <w:szCs w:val="24"/>
        </w:rPr>
        <w:tab/>
        <w:t xml:space="preserve">Cover Page, Form RE 25-17 </w:t>
      </w:r>
      <w:r w:rsidR="00F852E1" w:rsidRPr="00A75A84">
        <w:rPr>
          <w:szCs w:val="24"/>
        </w:rPr>
        <w:t xml:space="preserve">- </w:t>
      </w:r>
      <w:r w:rsidRPr="00A75A84">
        <w:rPr>
          <w:szCs w:val="24"/>
        </w:rPr>
        <w:t xml:space="preserve">R/W Appraisal Report, Revised </w:t>
      </w:r>
      <w:r w:rsidR="0013545E">
        <w:rPr>
          <w:szCs w:val="24"/>
        </w:rPr>
        <w:t>0</w:t>
      </w:r>
      <w:r w:rsidR="00377F5D">
        <w:rPr>
          <w:szCs w:val="24"/>
        </w:rPr>
        <w:t>1</w:t>
      </w:r>
      <w:r w:rsidR="00F852E1" w:rsidRPr="00A75A84">
        <w:rPr>
          <w:szCs w:val="24"/>
        </w:rPr>
        <w:t>-201</w:t>
      </w:r>
      <w:r w:rsidR="00377F5D">
        <w:rPr>
          <w:szCs w:val="24"/>
        </w:rPr>
        <w:t>4</w:t>
      </w:r>
    </w:p>
    <w:p w:rsidR="004F2899" w:rsidRPr="00A75A84" w:rsidRDefault="004F2899" w:rsidP="00446E76">
      <w:pPr>
        <w:widowControl w:val="0"/>
        <w:ind w:left="720"/>
        <w:rPr>
          <w:szCs w:val="24"/>
        </w:rPr>
      </w:pPr>
    </w:p>
    <w:p w:rsidR="004F2899" w:rsidRPr="00A75A84" w:rsidRDefault="004F2899" w:rsidP="00446E76">
      <w:pPr>
        <w:widowControl w:val="0"/>
        <w:ind w:left="720" w:hanging="720"/>
        <w:rPr>
          <w:szCs w:val="24"/>
        </w:rPr>
      </w:pPr>
      <w:r w:rsidRPr="00A75A84">
        <w:rPr>
          <w:szCs w:val="24"/>
        </w:rPr>
        <w:t xml:space="preserve">2. </w:t>
      </w:r>
      <w:r w:rsidRPr="00A75A84">
        <w:rPr>
          <w:szCs w:val="24"/>
        </w:rPr>
        <w:tab/>
        <w:t xml:space="preserve">Form RE 25-1, Last revised </w:t>
      </w:r>
      <w:r w:rsidR="0013545E">
        <w:rPr>
          <w:szCs w:val="24"/>
        </w:rPr>
        <w:t>0</w:t>
      </w:r>
      <w:r w:rsidR="00377F5D">
        <w:rPr>
          <w:szCs w:val="24"/>
        </w:rPr>
        <w:t>1</w:t>
      </w:r>
      <w:r w:rsidRPr="00A75A84">
        <w:rPr>
          <w:szCs w:val="24"/>
        </w:rPr>
        <w:t>-20</w:t>
      </w:r>
      <w:r w:rsidR="00282858" w:rsidRPr="00A75A84">
        <w:rPr>
          <w:szCs w:val="24"/>
        </w:rPr>
        <w:t>1</w:t>
      </w:r>
      <w:r w:rsidR="00377F5D">
        <w:rPr>
          <w:szCs w:val="24"/>
        </w:rPr>
        <w:t>4</w:t>
      </w:r>
      <w:r w:rsidR="00F852E1" w:rsidRPr="00A75A84">
        <w:rPr>
          <w:szCs w:val="24"/>
        </w:rPr>
        <w:t>, Summary</w:t>
      </w:r>
      <w:r w:rsidRPr="00A75A84">
        <w:rPr>
          <w:szCs w:val="24"/>
        </w:rPr>
        <w:t xml:space="preserve"> Sheet</w:t>
      </w:r>
    </w:p>
    <w:p w:rsidR="00145F0E" w:rsidRPr="00A75A84" w:rsidRDefault="00145F0E" w:rsidP="00446E76">
      <w:pPr>
        <w:widowControl w:val="0"/>
        <w:ind w:left="720"/>
        <w:rPr>
          <w:i/>
          <w:sz w:val="18"/>
          <w:szCs w:val="18"/>
        </w:rPr>
      </w:pPr>
      <w:r w:rsidRPr="00A75A84">
        <w:rPr>
          <w:i/>
          <w:sz w:val="18"/>
          <w:szCs w:val="18"/>
        </w:rPr>
        <w:t>Explanation - the Summary Sheet is page</w:t>
      </w:r>
      <w:r w:rsidR="00282858" w:rsidRPr="00A75A84">
        <w:rPr>
          <w:i/>
          <w:sz w:val="18"/>
          <w:szCs w:val="18"/>
        </w:rPr>
        <w:t>s</w:t>
      </w:r>
      <w:r w:rsidRPr="00A75A84">
        <w:rPr>
          <w:i/>
          <w:sz w:val="18"/>
          <w:szCs w:val="18"/>
        </w:rPr>
        <w:t xml:space="preserve"> 2</w:t>
      </w:r>
      <w:r w:rsidR="00282858" w:rsidRPr="00A75A84">
        <w:rPr>
          <w:i/>
          <w:sz w:val="18"/>
          <w:szCs w:val="18"/>
        </w:rPr>
        <w:t xml:space="preserve"> and </w:t>
      </w:r>
      <w:proofErr w:type="gramStart"/>
      <w:r w:rsidR="00282858" w:rsidRPr="00A75A84">
        <w:rPr>
          <w:i/>
          <w:sz w:val="18"/>
          <w:szCs w:val="18"/>
        </w:rPr>
        <w:t>3</w:t>
      </w:r>
      <w:r w:rsidRPr="00A75A84">
        <w:rPr>
          <w:i/>
          <w:sz w:val="18"/>
          <w:szCs w:val="18"/>
        </w:rPr>
        <w:t>, but</w:t>
      </w:r>
      <w:proofErr w:type="gramEnd"/>
      <w:r w:rsidRPr="00A75A84">
        <w:rPr>
          <w:i/>
          <w:sz w:val="18"/>
          <w:szCs w:val="18"/>
        </w:rPr>
        <w:t xml:space="preserve"> is not to be completed until the final estimate of value has been</w:t>
      </w:r>
      <w:r w:rsidR="002D73B0" w:rsidRPr="00A75A84">
        <w:rPr>
          <w:i/>
          <w:sz w:val="18"/>
          <w:szCs w:val="18"/>
        </w:rPr>
        <w:t xml:space="preserve"> thoroughly correlated.  The S</w:t>
      </w:r>
      <w:r w:rsidRPr="00A75A84">
        <w:rPr>
          <w:i/>
          <w:sz w:val="18"/>
          <w:szCs w:val="18"/>
        </w:rPr>
        <w:t>ummary</w:t>
      </w:r>
      <w:r w:rsidR="002D73B0" w:rsidRPr="00A75A84">
        <w:rPr>
          <w:i/>
          <w:sz w:val="18"/>
          <w:szCs w:val="18"/>
        </w:rPr>
        <w:t xml:space="preserve"> S</w:t>
      </w:r>
      <w:r w:rsidRPr="00A75A84">
        <w:rPr>
          <w:i/>
          <w:sz w:val="18"/>
          <w:szCs w:val="18"/>
        </w:rPr>
        <w:t>heet sh</w:t>
      </w:r>
      <w:r w:rsidR="002D73B0" w:rsidRPr="00A75A84">
        <w:rPr>
          <w:i/>
          <w:sz w:val="18"/>
          <w:szCs w:val="18"/>
        </w:rPr>
        <w:t>all contain the following items;</w:t>
      </w:r>
    </w:p>
    <w:p w:rsidR="00145F0E" w:rsidRPr="00A75A84" w:rsidRDefault="00145F0E" w:rsidP="00446E76">
      <w:pPr>
        <w:widowControl w:val="0"/>
        <w:ind w:left="1440" w:hanging="720"/>
        <w:rPr>
          <w:i/>
          <w:sz w:val="18"/>
          <w:szCs w:val="18"/>
        </w:rPr>
      </w:pPr>
    </w:p>
    <w:p w:rsidR="00145F0E" w:rsidRPr="00A75A84" w:rsidRDefault="00145F0E" w:rsidP="00446E76">
      <w:pPr>
        <w:widowControl w:val="0"/>
        <w:ind w:left="1440" w:hanging="720"/>
        <w:rPr>
          <w:i/>
          <w:sz w:val="18"/>
          <w:szCs w:val="18"/>
        </w:rPr>
      </w:pPr>
      <w:r w:rsidRPr="00A75A84">
        <w:rPr>
          <w:i/>
          <w:sz w:val="18"/>
          <w:szCs w:val="18"/>
        </w:rPr>
        <w:t>a.</w:t>
      </w:r>
      <w:r w:rsidRPr="00A75A84">
        <w:rPr>
          <w:i/>
          <w:sz w:val="18"/>
          <w:szCs w:val="18"/>
        </w:rPr>
        <w:tab/>
        <w:t xml:space="preserve">The final value estimates </w:t>
      </w:r>
      <w:r w:rsidR="00383042" w:rsidRPr="00A75A84">
        <w:rPr>
          <w:i/>
          <w:sz w:val="18"/>
          <w:szCs w:val="18"/>
        </w:rPr>
        <w:t xml:space="preserve">for the property </w:t>
      </w:r>
      <w:r w:rsidRPr="00A75A84">
        <w:rPr>
          <w:i/>
          <w:sz w:val="18"/>
          <w:szCs w:val="18"/>
        </w:rPr>
        <w:t xml:space="preserve">before </w:t>
      </w:r>
      <w:r w:rsidR="00383042" w:rsidRPr="00A75A84">
        <w:rPr>
          <w:i/>
          <w:sz w:val="18"/>
          <w:szCs w:val="18"/>
        </w:rPr>
        <w:t xml:space="preserve">the project </w:t>
      </w:r>
      <w:r w:rsidRPr="00A75A84">
        <w:rPr>
          <w:i/>
          <w:sz w:val="18"/>
          <w:szCs w:val="18"/>
        </w:rPr>
        <w:t xml:space="preserve">and </w:t>
      </w:r>
      <w:r w:rsidR="008F3A95" w:rsidRPr="00A75A84">
        <w:rPr>
          <w:i/>
          <w:sz w:val="18"/>
          <w:szCs w:val="18"/>
        </w:rPr>
        <w:t>after the project considering the uncured scenario and the value of the property in the cured scenario if the cure is feasible.</w:t>
      </w:r>
    </w:p>
    <w:p w:rsidR="00145F0E" w:rsidRPr="00A75A84" w:rsidRDefault="00145F0E" w:rsidP="00446E76">
      <w:pPr>
        <w:widowControl w:val="0"/>
        <w:ind w:left="1440" w:hanging="720"/>
        <w:rPr>
          <w:strike/>
          <w:sz w:val="18"/>
          <w:szCs w:val="18"/>
        </w:rPr>
      </w:pPr>
      <w:r w:rsidRPr="00A75A84">
        <w:rPr>
          <w:i/>
          <w:sz w:val="18"/>
          <w:szCs w:val="18"/>
        </w:rPr>
        <w:t xml:space="preserve">b. </w:t>
      </w:r>
      <w:r w:rsidRPr="00A75A84">
        <w:rPr>
          <w:i/>
          <w:sz w:val="18"/>
          <w:szCs w:val="18"/>
        </w:rPr>
        <w:tab/>
        <w:t xml:space="preserve">The estimate of compensation which is allocated into land, </w:t>
      </w:r>
      <w:r w:rsidR="004C3494" w:rsidRPr="00A75A84">
        <w:rPr>
          <w:i/>
          <w:sz w:val="18"/>
          <w:szCs w:val="18"/>
        </w:rPr>
        <w:t>site</w:t>
      </w:r>
      <w:r w:rsidR="002D73B0" w:rsidRPr="00A75A84">
        <w:rPr>
          <w:i/>
          <w:sz w:val="18"/>
          <w:szCs w:val="18"/>
        </w:rPr>
        <w:t xml:space="preserve"> improvements and structures.</w:t>
      </w:r>
    </w:p>
    <w:p w:rsidR="00145F0E" w:rsidRPr="00A75A84" w:rsidRDefault="00145F0E" w:rsidP="00446E76">
      <w:pPr>
        <w:widowControl w:val="0"/>
        <w:ind w:left="1440" w:hanging="720"/>
        <w:rPr>
          <w:i/>
          <w:sz w:val="18"/>
          <w:szCs w:val="18"/>
        </w:rPr>
      </w:pPr>
      <w:r w:rsidRPr="00A75A84">
        <w:rPr>
          <w:sz w:val="18"/>
          <w:szCs w:val="18"/>
        </w:rPr>
        <w:t xml:space="preserve">c. </w:t>
      </w:r>
      <w:r w:rsidRPr="00A75A84">
        <w:rPr>
          <w:sz w:val="18"/>
          <w:szCs w:val="18"/>
        </w:rPr>
        <w:tab/>
      </w:r>
      <w:r w:rsidRPr="00A75A84">
        <w:rPr>
          <w:i/>
          <w:sz w:val="18"/>
          <w:szCs w:val="18"/>
        </w:rPr>
        <w:t xml:space="preserve">Compensable items which are not included in the difference between the before and after values.  These are temporary easements which shall include the designated parcel number and suffix, the area, </w:t>
      </w:r>
      <w:r w:rsidR="008F3A95" w:rsidRPr="00A75A84">
        <w:rPr>
          <w:i/>
          <w:sz w:val="18"/>
          <w:szCs w:val="18"/>
        </w:rPr>
        <w:t xml:space="preserve">a </w:t>
      </w:r>
      <w:r w:rsidRPr="00A75A84">
        <w:rPr>
          <w:i/>
          <w:sz w:val="18"/>
          <w:szCs w:val="18"/>
        </w:rPr>
        <w:t xml:space="preserve">description of the temporary use, and the appraiser’s opinion of the amount due the owner for such </w:t>
      </w:r>
      <w:r w:rsidR="008F3A95" w:rsidRPr="00A75A84">
        <w:rPr>
          <w:i/>
          <w:sz w:val="18"/>
          <w:szCs w:val="18"/>
        </w:rPr>
        <w:t xml:space="preserve">temporary </w:t>
      </w:r>
      <w:r w:rsidRPr="00A75A84">
        <w:rPr>
          <w:i/>
          <w:sz w:val="18"/>
          <w:szCs w:val="18"/>
        </w:rPr>
        <w:t>use.</w:t>
      </w:r>
    </w:p>
    <w:p w:rsidR="00145F0E" w:rsidRPr="00A75A84" w:rsidRDefault="00145F0E" w:rsidP="00446E76">
      <w:pPr>
        <w:widowControl w:val="0"/>
        <w:ind w:left="1440" w:hanging="720"/>
        <w:rPr>
          <w:i/>
          <w:sz w:val="18"/>
          <w:szCs w:val="18"/>
        </w:rPr>
      </w:pPr>
      <w:r w:rsidRPr="00A75A84">
        <w:rPr>
          <w:i/>
          <w:sz w:val="18"/>
          <w:szCs w:val="18"/>
        </w:rPr>
        <w:t xml:space="preserve">d. </w:t>
      </w:r>
      <w:r w:rsidRPr="00A75A84">
        <w:rPr>
          <w:i/>
          <w:sz w:val="18"/>
          <w:szCs w:val="18"/>
        </w:rPr>
        <w:tab/>
        <w:t>The estimate of the total amount due the owner as compensation as of the date of the appraiser’s last inspection of the property.</w:t>
      </w:r>
    </w:p>
    <w:p w:rsidR="00145F0E" w:rsidRPr="00A75A84" w:rsidRDefault="00145F0E" w:rsidP="00446E76">
      <w:pPr>
        <w:widowControl w:val="0"/>
        <w:ind w:left="1440" w:hanging="720"/>
        <w:rPr>
          <w:i/>
          <w:sz w:val="18"/>
          <w:szCs w:val="18"/>
        </w:rPr>
      </w:pPr>
      <w:r w:rsidRPr="00A75A84">
        <w:rPr>
          <w:i/>
          <w:sz w:val="18"/>
          <w:szCs w:val="18"/>
        </w:rPr>
        <w:t xml:space="preserve">e. </w:t>
      </w:r>
      <w:r w:rsidRPr="00A75A84">
        <w:rPr>
          <w:i/>
          <w:sz w:val="18"/>
          <w:szCs w:val="18"/>
        </w:rPr>
        <w:tab/>
        <w:t xml:space="preserve">The elements comprising the difference in value </w:t>
      </w:r>
      <w:r w:rsidR="002D73B0" w:rsidRPr="00A75A84">
        <w:rPr>
          <w:i/>
          <w:sz w:val="18"/>
          <w:szCs w:val="18"/>
        </w:rPr>
        <w:t>are</w:t>
      </w:r>
      <w:r w:rsidRPr="00A75A84">
        <w:rPr>
          <w:i/>
          <w:sz w:val="18"/>
          <w:szCs w:val="18"/>
        </w:rPr>
        <w:t>:</w:t>
      </w:r>
    </w:p>
    <w:p w:rsidR="00145F0E" w:rsidRPr="00A75A84" w:rsidRDefault="00145F0E" w:rsidP="00446E76">
      <w:pPr>
        <w:widowControl w:val="0"/>
        <w:ind w:left="1440" w:hanging="720"/>
        <w:rPr>
          <w:i/>
          <w:sz w:val="18"/>
          <w:szCs w:val="18"/>
        </w:rPr>
      </w:pPr>
    </w:p>
    <w:p w:rsidR="00145F0E" w:rsidRPr="00A75A84" w:rsidRDefault="00145F0E" w:rsidP="00446E76">
      <w:pPr>
        <w:widowControl w:val="0"/>
        <w:ind w:left="2160" w:hanging="720"/>
        <w:rPr>
          <w:i/>
          <w:sz w:val="18"/>
          <w:szCs w:val="18"/>
        </w:rPr>
      </w:pPr>
      <w:r w:rsidRPr="00A75A84">
        <w:rPr>
          <w:i/>
          <w:sz w:val="18"/>
          <w:szCs w:val="18"/>
        </w:rPr>
        <w:t xml:space="preserve">i. </w:t>
      </w:r>
      <w:r w:rsidRPr="00A75A84">
        <w:rPr>
          <w:i/>
          <w:sz w:val="18"/>
          <w:szCs w:val="18"/>
        </w:rPr>
        <w:tab/>
        <w:t>the land with the designated parcel number and suffix, the area to be acquired, the classification of such land and the estimated value.  For acquisition of</w:t>
      </w:r>
      <w:r w:rsidRPr="00A75A84">
        <w:rPr>
          <w:i/>
          <w:strike/>
          <w:sz w:val="18"/>
          <w:szCs w:val="18"/>
        </w:rPr>
        <w:t xml:space="preserve"> </w:t>
      </w:r>
      <w:r w:rsidRPr="00A75A84">
        <w:rPr>
          <w:i/>
          <w:sz w:val="18"/>
          <w:szCs w:val="18"/>
        </w:rPr>
        <w:t xml:space="preserve">less than fee simple, the compensation must be at least $1.00 less than the fee value.  When PRO is acquired, at least $1.00 of the compensation amount is allocated to the PRO conversion.  </w:t>
      </w:r>
      <w:proofErr w:type="gramStart"/>
      <w:r w:rsidRPr="00A75A84">
        <w:rPr>
          <w:i/>
          <w:sz w:val="18"/>
          <w:szCs w:val="18"/>
        </w:rPr>
        <w:t>In the event that</w:t>
      </w:r>
      <w:proofErr w:type="gramEnd"/>
      <w:r w:rsidRPr="00A75A84">
        <w:rPr>
          <w:i/>
          <w:sz w:val="18"/>
          <w:szCs w:val="18"/>
        </w:rPr>
        <w:t xml:space="preserve"> more than $1.00 is offered for PRO, an explanation is required.</w:t>
      </w:r>
    </w:p>
    <w:p w:rsidR="00145F0E" w:rsidRPr="00A75A84" w:rsidRDefault="00145F0E" w:rsidP="00446E76">
      <w:pPr>
        <w:widowControl w:val="0"/>
        <w:ind w:left="2160" w:hanging="720"/>
        <w:rPr>
          <w:i/>
          <w:sz w:val="18"/>
          <w:szCs w:val="18"/>
        </w:rPr>
      </w:pPr>
    </w:p>
    <w:p w:rsidR="00145F0E" w:rsidRPr="00A75A84" w:rsidRDefault="00145F0E" w:rsidP="00446E76">
      <w:pPr>
        <w:widowControl w:val="0"/>
        <w:ind w:left="2160" w:hanging="720"/>
        <w:rPr>
          <w:i/>
          <w:sz w:val="18"/>
          <w:szCs w:val="18"/>
        </w:rPr>
      </w:pPr>
      <w:r w:rsidRPr="00A75A84">
        <w:rPr>
          <w:i/>
          <w:sz w:val="18"/>
          <w:szCs w:val="18"/>
        </w:rPr>
        <w:t xml:space="preserve">ii. </w:t>
      </w:r>
      <w:r w:rsidRPr="00A75A84">
        <w:rPr>
          <w:i/>
          <w:sz w:val="18"/>
          <w:szCs w:val="18"/>
        </w:rPr>
        <w:tab/>
        <w:t xml:space="preserve">the </w:t>
      </w:r>
      <w:r w:rsidR="008F3A95" w:rsidRPr="00A75A84">
        <w:rPr>
          <w:i/>
          <w:sz w:val="18"/>
          <w:szCs w:val="18"/>
        </w:rPr>
        <w:t>s</w:t>
      </w:r>
      <w:r w:rsidR="00C8097A" w:rsidRPr="00A75A84">
        <w:rPr>
          <w:i/>
          <w:sz w:val="18"/>
          <w:szCs w:val="18"/>
        </w:rPr>
        <w:t xml:space="preserve">ite </w:t>
      </w:r>
      <w:r w:rsidR="008F3A95" w:rsidRPr="00A75A84">
        <w:rPr>
          <w:i/>
          <w:sz w:val="18"/>
          <w:szCs w:val="18"/>
        </w:rPr>
        <w:t>i</w:t>
      </w:r>
      <w:r w:rsidR="00C8097A" w:rsidRPr="00A75A84">
        <w:rPr>
          <w:i/>
          <w:sz w:val="18"/>
          <w:szCs w:val="18"/>
        </w:rPr>
        <w:t>mprovements</w:t>
      </w:r>
      <w:r w:rsidRPr="00A75A84">
        <w:rPr>
          <w:i/>
          <w:sz w:val="18"/>
          <w:szCs w:val="18"/>
        </w:rPr>
        <w:t xml:space="preserve"> with designated parcel number and suffix, the description of such items including size and quantity and their estimated value.</w:t>
      </w:r>
    </w:p>
    <w:p w:rsidR="00145F0E" w:rsidRPr="00A75A84" w:rsidRDefault="00145F0E" w:rsidP="00446E76">
      <w:pPr>
        <w:widowControl w:val="0"/>
        <w:ind w:left="2160" w:hanging="720"/>
        <w:rPr>
          <w:i/>
          <w:sz w:val="18"/>
          <w:szCs w:val="18"/>
        </w:rPr>
      </w:pPr>
    </w:p>
    <w:p w:rsidR="00145F0E" w:rsidRPr="00A75A84" w:rsidRDefault="00145F0E" w:rsidP="00446E76">
      <w:pPr>
        <w:widowControl w:val="0"/>
        <w:ind w:left="2160" w:hanging="720"/>
        <w:rPr>
          <w:i/>
          <w:sz w:val="18"/>
          <w:szCs w:val="18"/>
        </w:rPr>
      </w:pPr>
      <w:r w:rsidRPr="00A75A84">
        <w:rPr>
          <w:i/>
          <w:sz w:val="18"/>
          <w:szCs w:val="18"/>
        </w:rPr>
        <w:t xml:space="preserve">iii. </w:t>
      </w:r>
      <w:r w:rsidRPr="00A75A84">
        <w:rPr>
          <w:i/>
          <w:sz w:val="18"/>
          <w:szCs w:val="18"/>
        </w:rPr>
        <w:tab/>
        <w:t xml:space="preserve">the buildings with the parcel number and suffix.  A brief description </w:t>
      </w:r>
      <w:r w:rsidR="008F3A95" w:rsidRPr="00A75A84">
        <w:rPr>
          <w:i/>
          <w:sz w:val="18"/>
          <w:szCs w:val="18"/>
        </w:rPr>
        <w:t>of the building(s) including</w:t>
      </w:r>
      <w:r w:rsidRPr="00A75A84">
        <w:rPr>
          <w:i/>
          <w:sz w:val="18"/>
          <w:szCs w:val="18"/>
        </w:rPr>
        <w:t xml:space="preserve"> size, quantity</w:t>
      </w:r>
      <w:r w:rsidR="008F3A95" w:rsidRPr="00A75A84">
        <w:rPr>
          <w:i/>
          <w:sz w:val="18"/>
          <w:szCs w:val="18"/>
        </w:rPr>
        <w:t>,</w:t>
      </w:r>
      <w:r w:rsidRPr="00A75A84">
        <w:rPr>
          <w:i/>
          <w:sz w:val="18"/>
          <w:szCs w:val="18"/>
        </w:rPr>
        <w:t xml:space="preserve"> type and estimated value.</w:t>
      </w:r>
    </w:p>
    <w:p w:rsidR="00145F0E" w:rsidRPr="00A75A84" w:rsidRDefault="00145F0E" w:rsidP="00446E76">
      <w:pPr>
        <w:widowControl w:val="0"/>
        <w:ind w:left="2160" w:hanging="720"/>
        <w:rPr>
          <w:i/>
          <w:sz w:val="18"/>
          <w:szCs w:val="18"/>
        </w:rPr>
      </w:pPr>
    </w:p>
    <w:p w:rsidR="00145F0E" w:rsidRPr="00A75A84" w:rsidRDefault="00145F0E" w:rsidP="00446E76">
      <w:pPr>
        <w:widowControl w:val="0"/>
        <w:ind w:left="2160" w:hanging="720"/>
        <w:rPr>
          <w:i/>
          <w:sz w:val="18"/>
          <w:szCs w:val="18"/>
        </w:rPr>
      </w:pPr>
      <w:r w:rsidRPr="00A75A84">
        <w:rPr>
          <w:i/>
          <w:sz w:val="18"/>
          <w:szCs w:val="18"/>
        </w:rPr>
        <w:t xml:space="preserve">iv. </w:t>
      </w:r>
      <w:r w:rsidRPr="00A75A84">
        <w:rPr>
          <w:i/>
          <w:sz w:val="18"/>
          <w:szCs w:val="18"/>
        </w:rPr>
        <w:tab/>
        <w:t>damages and/or special benefits with appropriate parcel number suffix, explanatory description and compensation.</w:t>
      </w:r>
    </w:p>
    <w:p w:rsidR="00145F0E" w:rsidRPr="00A75A84" w:rsidRDefault="00145F0E" w:rsidP="00446E76">
      <w:pPr>
        <w:widowControl w:val="0"/>
        <w:ind w:left="2160" w:hanging="720"/>
        <w:rPr>
          <w:sz w:val="18"/>
          <w:szCs w:val="18"/>
        </w:rPr>
      </w:pPr>
    </w:p>
    <w:p w:rsidR="00145F0E" w:rsidRPr="00A75A84" w:rsidRDefault="00145F0E" w:rsidP="00446E76">
      <w:pPr>
        <w:widowControl w:val="0"/>
        <w:ind w:left="1440" w:hanging="720"/>
        <w:rPr>
          <w:i/>
          <w:sz w:val="18"/>
          <w:szCs w:val="18"/>
        </w:rPr>
      </w:pPr>
      <w:r w:rsidRPr="00A75A84">
        <w:rPr>
          <w:i/>
          <w:sz w:val="18"/>
          <w:szCs w:val="18"/>
        </w:rPr>
        <w:t>f.</w:t>
      </w:r>
      <w:r w:rsidRPr="00A75A84">
        <w:rPr>
          <w:i/>
          <w:sz w:val="18"/>
          <w:szCs w:val="18"/>
        </w:rPr>
        <w:tab/>
        <w:t xml:space="preserve">The appraiser’s descriptive data, characterization of land </w:t>
      </w:r>
      <w:proofErr w:type="gramStart"/>
      <w:r w:rsidRPr="00A75A84">
        <w:rPr>
          <w:i/>
          <w:sz w:val="18"/>
          <w:szCs w:val="18"/>
        </w:rPr>
        <w:t>taken</w:t>
      </w:r>
      <w:proofErr w:type="gramEnd"/>
      <w:r w:rsidRPr="00A75A84">
        <w:rPr>
          <w:i/>
          <w:sz w:val="18"/>
          <w:szCs w:val="18"/>
        </w:rPr>
        <w:t xml:space="preserve"> and explanatory descriptions must be consistent with the body of the appraisal report.  If </w:t>
      </w:r>
      <w:proofErr w:type="gramStart"/>
      <w:r w:rsidRPr="00A75A84">
        <w:rPr>
          <w:i/>
          <w:sz w:val="18"/>
          <w:szCs w:val="18"/>
        </w:rPr>
        <w:t>sufficient</w:t>
      </w:r>
      <w:proofErr w:type="gramEnd"/>
      <w:r w:rsidRPr="00A75A84">
        <w:rPr>
          <w:i/>
          <w:sz w:val="18"/>
          <w:szCs w:val="18"/>
        </w:rPr>
        <w:t xml:space="preserve"> room is not present on the RE 25-1</w:t>
      </w:r>
      <w:r w:rsidR="002D73B0" w:rsidRPr="00A75A84">
        <w:rPr>
          <w:i/>
          <w:sz w:val="18"/>
          <w:szCs w:val="18"/>
        </w:rPr>
        <w:t>, the Supplemental Sheet, (</w:t>
      </w:r>
      <w:r w:rsidRPr="00A75A84">
        <w:rPr>
          <w:i/>
          <w:sz w:val="18"/>
          <w:szCs w:val="18"/>
        </w:rPr>
        <w:t>RE 25-7</w:t>
      </w:r>
      <w:r w:rsidR="002D73B0" w:rsidRPr="00A75A84">
        <w:rPr>
          <w:i/>
          <w:sz w:val="18"/>
          <w:szCs w:val="18"/>
        </w:rPr>
        <w:t>)</w:t>
      </w:r>
      <w:r w:rsidRPr="00A75A84">
        <w:rPr>
          <w:i/>
          <w:sz w:val="18"/>
          <w:szCs w:val="18"/>
        </w:rPr>
        <w:t xml:space="preserve">, may be used and referenced to the RE 25-1.  The supplemental sheet should be numbered </w:t>
      </w:r>
      <w:r w:rsidR="003D519A" w:rsidRPr="00A75A84">
        <w:rPr>
          <w:i/>
          <w:sz w:val="18"/>
          <w:szCs w:val="18"/>
        </w:rPr>
        <w:t>3</w:t>
      </w:r>
      <w:r w:rsidRPr="00A75A84">
        <w:rPr>
          <w:i/>
          <w:sz w:val="18"/>
          <w:szCs w:val="18"/>
        </w:rPr>
        <w:t>A.</w:t>
      </w:r>
    </w:p>
    <w:p w:rsidR="00145F0E" w:rsidRPr="00A75A84" w:rsidRDefault="00145F0E" w:rsidP="002D73B0">
      <w:pPr>
        <w:widowControl w:val="0"/>
        <w:ind w:left="1440"/>
        <w:rPr>
          <w:i/>
          <w:sz w:val="18"/>
          <w:szCs w:val="18"/>
        </w:rPr>
      </w:pPr>
    </w:p>
    <w:p w:rsidR="00145F0E" w:rsidRPr="00A75A84" w:rsidRDefault="00145F0E" w:rsidP="00446E76">
      <w:pPr>
        <w:widowControl w:val="0"/>
        <w:ind w:left="1440" w:hanging="720"/>
        <w:rPr>
          <w:sz w:val="18"/>
          <w:szCs w:val="18"/>
        </w:rPr>
      </w:pPr>
      <w:r w:rsidRPr="00A75A84">
        <w:rPr>
          <w:i/>
          <w:sz w:val="18"/>
          <w:szCs w:val="18"/>
        </w:rPr>
        <w:t xml:space="preserve">g. </w:t>
      </w:r>
      <w:r w:rsidRPr="00A75A84">
        <w:rPr>
          <w:i/>
          <w:sz w:val="18"/>
          <w:szCs w:val="18"/>
        </w:rPr>
        <w:tab/>
        <w:t>The appraiser is to only summarize the allocation of the part taken</w:t>
      </w:r>
      <w:r w:rsidR="003D2908" w:rsidRPr="00A75A84">
        <w:rPr>
          <w:i/>
          <w:sz w:val="18"/>
          <w:szCs w:val="18"/>
        </w:rPr>
        <w:t>, and</w:t>
      </w:r>
      <w:r w:rsidRPr="00A75A84">
        <w:rPr>
          <w:i/>
          <w:sz w:val="18"/>
          <w:szCs w:val="18"/>
        </w:rPr>
        <w:t xml:space="preserve"> damages, if any, on the RE 25-1.  The analysis and support for the allocation of the take will be discussed by the appraiser in Number 4</w:t>
      </w:r>
      <w:r w:rsidR="004C3494" w:rsidRPr="00A75A84">
        <w:rPr>
          <w:i/>
          <w:sz w:val="18"/>
          <w:szCs w:val="18"/>
        </w:rPr>
        <w:t>3</w:t>
      </w:r>
      <w:r w:rsidRPr="00A75A84">
        <w:rPr>
          <w:i/>
          <w:sz w:val="18"/>
          <w:szCs w:val="18"/>
        </w:rPr>
        <w:t>, Description of the Taking.</w:t>
      </w:r>
    </w:p>
    <w:p w:rsidR="004F2899" w:rsidRPr="00A75A84" w:rsidRDefault="004F2899" w:rsidP="00446E76">
      <w:pPr>
        <w:widowControl w:val="0"/>
        <w:ind w:left="720"/>
        <w:rPr>
          <w:szCs w:val="24"/>
        </w:rPr>
      </w:pPr>
    </w:p>
    <w:p w:rsidR="004F2899" w:rsidRPr="00A75A84" w:rsidRDefault="004F2899" w:rsidP="00446E76">
      <w:pPr>
        <w:widowControl w:val="0"/>
        <w:ind w:left="720" w:hanging="720"/>
        <w:rPr>
          <w:szCs w:val="24"/>
        </w:rPr>
      </w:pPr>
      <w:r w:rsidRPr="00A75A84">
        <w:rPr>
          <w:szCs w:val="24"/>
        </w:rPr>
        <w:t xml:space="preserve">3. </w:t>
      </w:r>
      <w:r w:rsidRPr="00A75A84">
        <w:rPr>
          <w:szCs w:val="24"/>
        </w:rPr>
        <w:tab/>
        <w:t xml:space="preserve">RE 25-6, Last revised </w:t>
      </w:r>
      <w:r w:rsidR="0013545E">
        <w:rPr>
          <w:szCs w:val="24"/>
        </w:rPr>
        <w:t>01</w:t>
      </w:r>
      <w:r w:rsidRPr="00A75A84">
        <w:rPr>
          <w:szCs w:val="24"/>
        </w:rPr>
        <w:t>-20</w:t>
      </w:r>
      <w:r w:rsidR="000D3F3A" w:rsidRPr="00A75A84">
        <w:rPr>
          <w:szCs w:val="24"/>
        </w:rPr>
        <w:t>1</w:t>
      </w:r>
      <w:r w:rsidR="00377F5D">
        <w:rPr>
          <w:szCs w:val="24"/>
        </w:rPr>
        <w:t>4</w:t>
      </w:r>
      <w:r w:rsidRPr="00A75A84">
        <w:rPr>
          <w:szCs w:val="24"/>
        </w:rPr>
        <w:t xml:space="preserve"> - Certificate of Appraiser</w:t>
      </w:r>
    </w:p>
    <w:p w:rsidR="00145F0E" w:rsidRPr="00A75A84" w:rsidRDefault="003D519A" w:rsidP="00446E76">
      <w:pPr>
        <w:widowControl w:val="0"/>
        <w:ind w:left="720"/>
        <w:rPr>
          <w:sz w:val="18"/>
          <w:szCs w:val="18"/>
        </w:rPr>
      </w:pPr>
      <w:r w:rsidRPr="00A75A84">
        <w:rPr>
          <w:i/>
          <w:sz w:val="18"/>
          <w:szCs w:val="18"/>
        </w:rPr>
        <w:t>Explanation - the C</w:t>
      </w:r>
      <w:r w:rsidR="00145F0E" w:rsidRPr="00A75A84">
        <w:rPr>
          <w:i/>
          <w:sz w:val="18"/>
          <w:szCs w:val="18"/>
        </w:rPr>
        <w:t xml:space="preserve">ertificate of </w:t>
      </w:r>
      <w:r w:rsidRPr="00A75A84">
        <w:rPr>
          <w:i/>
          <w:sz w:val="18"/>
          <w:szCs w:val="18"/>
        </w:rPr>
        <w:t>A</w:t>
      </w:r>
      <w:r w:rsidR="00145F0E" w:rsidRPr="00A75A84">
        <w:rPr>
          <w:i/>
          <w:sz w:val="18"/>
          <w:szCs w:val="18"/>
        </w:rPr>
        <w:t xml:space="preserve">ppraiser (RE 25-6) is required for all appraisal reports and will be the </w:t>
      </w:r>
      <w:r w:rsidRPr="00A75A84">
        <w:rPr>
          <w:i/>
          <w:sz w:val="18"/>
          <w:szCs w:val="18"/>
        </w:rPr>
        <w:t>fourth</w:t>
      </w:r>
      <w:r w:rsidR="00145F0E" w:rsidRPr="00A75A84">
        <w:rPr>
          <w:i/>
          <w:sz w:val="18"/>
          <w:szCs w:val="18"/>
        </w:rPr>
        <w:t xml:space="preserve"> page of the template.  The appraiser must be fully aware of the contents of the certificate before the assignment is accepted.  The appraiser must carefully note that he afforded the owner the opportunity to accompany the appraiser during the inspection of the subject.  Every effort must be made to meet this requirement and when failure to make contact is evident, the appraiser’s report must contain documentation as to the effort put forth to offer accompaniment such as a certified letter to the owner of record.  A new certificate will be submitted when there is a change in date of valuation, appraised value and when additional information to support the appraised value is provided by the appraiser</w:t>
      </w:r>
      <w:r w:rsidR="00145F0E" w:rsidRPr="00A75A84">
        <w:rPr>
          <w:sz w:val="18"/>
          <w:szCs w:val="18"/>
        </w:rPr>
        <w:t>.</w:t>
      </w:r>
    </w:p>
    <w:p w:rsidR="00145F0E" w:rsidRPr="00A75A84" w:rsidRDefault="00145F0E" w:rsidP="00446E76">
      <w:pPr>
        <w:widowControl w:val="0"/>
        <w:ind w:left="720"/>
        <w:rPr>
          <w:sz w:val="18"/>
          <w:szCs w:val="18"/>
        </w:rPr>
      </w:pPr>
    </w:p>
    <w:p w:rsidR="00145F0E" w:rsidRPr="00A75A84" w:rsidRDefault="00145F0E" w:rsidP="00446E76">
      <w:pPr>
        <w:widowControl w:val="0"/>
        <w:ind w:left="720"/>
        <w:rPr>
          <w:i/>
          <w:sz w:val="18"/>
          <w:szCs w:val="18"/>
        </w:rPr>
      </w:pPr>
      <w:r w:rsidRPr="00A75A84">
        <w:rPr>
          <w:i/>
          <w:sz w:val="18"/>
          <w:szCs w:val="18"/>
        </w:rPr>
        <w:t>The appraiser’s valuation date must correspond with the last date the appraiser inspected the subject and/or the date of taking.  All dates must also correspond with dates shown on the RE 25-</w:t>
      </w:r>
      <w:r w:rsidR="00502183" w:rsidRPr="00A75A84">
        <w:rPr>
          <w:i/>
          <w:sz w:val="18"/>
          <w:szCs w:val="18"/>
        </w:rPr>
        <w:t>6</w:t>
      </w:r>
      <w:r w:rsidRPr="00A75A84">
        <w:rPr>
          <w:sz w:val="18"/>
          <w:szCs w:val="18"/>
        </w:rPr>
        <w:t>.</w:t>
      </w:r>
      <w:r w:rsidRPr="00A75A84">
        <w:rPr>
          <w:i/>
          <w:sz w:val="18"/>
          <w:szCs w:val="18"/>
        </w:rPr>
        <w:t xml:space="preserve">  Only one signature is to be shown on the certificate.  The person signing the certificate shall be the one listed on the appraisal contract.  A fee appraiser may acknowledge contributions of staff within the body of the report.  The responsibility for the value conclusions and court testimony rests with the contracted fee appraiser.  An appraiser may only subcontract the assignment to another Pre-approved appraiser with the client agency’s knowledge and consent.  </w:t>
      </w:r>
    </w:p>
    <w:p w:rsidR="00145F0E" w:rsidRPr="00A75A84" w:rsidRDefault="00145F0E" w:rsidP="00446E76">
      <w:pPr>
        <w:widowControl w:val="0"/>
        <w:ind w:left="720"/>
        <w:rPr>
          <w:i/>
          <w:szCs w:val="24"/>
        </w:rPr>
      </w:pPr>
    </w:p>
    <w:p w:rsidR="004F2899" w:rsidRPr="00A75A84" w:rsidRDefault="004F2899" w:rsidP="00446E76">
      <w:pPr>
        <w:widowControl w:val="0"/>
        <w:ind w:left="720" w:hanging="720"/>
        <w:rPr>
          <w:szCs w:val="24"/>
        </w:rPr>
      </w:pPr>
      <w:r w:rsidRPr="00A75A84">
        <w:rPr>
          <w:szCs w:val="24"/>
        </w:rPr>
        <w:t xml:space="preserve">4. </w:t>
      </w:r>
      <w:r w:rsidRPr="00A75A84">
        <w:rPr>
          <w:szCs w:val="24"/>
        </w:rPr>
        <w:tab/>
        <w:t>Table of Contents</w:t>
      </w:r>
    </w:p>
    <w:p w:rsidR="004F2899" w:rsidRPr="00A75A84" w:rsidRDefault="004F2899" w:rsidP="00446E76">
      <w:pPr>
        <w:widowControl w:val="0"/>
        <w:ind w:left="720"/>
        <w:rPr>
          <w:sz w:val="18"/>
          <w:szCs w:val="18"/>
        </w:rPr>
      </w:pPr>
      <w:r w:rsidRPr="00A75A84">
        <w:rPr>
          <w:i/>
          <w:sz w:val="18"/>
          <w:szCs w:val="18"/>
        </w:rPr>
        <w:t>(Explanation - The Table of Contents shall follow this template’s outline and is to provide the paging for the template outline.  This is to be the f</w:t>
      </w:r>
      <w:r w:rsidR="003D519A" w:rsidRPr="00A75A84">
        <w:rPr>
          <w:i/>
          <w:sz w:val="18"/>
          <w:szCs w:val="18"/>
        </w:rPr>
        <w:t>if</w:t>
      </w:r>
      <w:r w:rsidRPr="00A75A84">
        <w:rPr>
          <w:i/>
          <w:sz w:val="18"/>
          <w:szCs w:val="18"/>
        </w:rPr>
        <w:t>th page of the report)</w:t>
      </w:r>
    </w:p>
    <w:p w:rsidR="00D17341" w:rsidRPr="00A75A84" w:rsidRDefault="00D17341" w:rsidP="00446E76">
      <w:pPr>
        <w:widowControl w:val="0"/>
        <w:ind w:left="720"/>
        <w:rPr>
          <w:sz w:val="18"/>
          <w:szCs w:val="18"/>
        </w:rPr>
      </w:pPr>
    </w:p>
    <w:p w:rsidR="004F2899" w:rsidRPr="00A75A84" w:rsidRDefault="004F2899" w:rsidP="00282858">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t xml:space="preserve">5. </w:t>
      </w:r>
      <w:r w:rsidR="002A2B8E"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PART 1</w:t>
      </w:r>
      <w:r w:rsidRPr="00A75A84">
        <w:rPr>
          <w:rFonts w:ascii="Times New Roman" w:hAnsi="Times New Roman"/>
          <w:b w:val="0"/>
          <w:color w:val="auto"/>
          <w:sz w:val="24"/>
          <w:szCs w:val="24"/>
          <w:shd w:val="clear" w:color="auto" w:fill="FFFF00"/>
        </w:rPr>
        <w:tab/>
        <w:t>INTRODUCTION</w:t>
      </w:r>
    </w:p>
    <w:p w:rsidR="004F2899" w:rsidRPr="00A75A84" w:rsidRDefault="004F2899" w:rsidP="00282858">
      <w:pPr>
        <w:widowControl w:val="0"/>
        <w:ind w:left="720"/>
        <w:rPr>
          <w:szCs w:val="24"/>
        </w:rPr>
      </w:pPr>
    </w:p>
    <w:p w:rsidR="004F2899" w:rsidRPr="00A75A84" w:rsidRDefault="004F289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6. </w:t>
      </w:r>
      <w:r w:rsidRPr="00A75A84">
        <w:rPr>
          <w:rFonts w:ascii="Times New Roman" w:hAnsi="Times New Roman"/>
          <w:b w:val="0"/>
          <w:color w:val="auto"/>
          <w:sz w:val="24"/>
          <w:szCs w:val="24"/>
        </w:rPr>
        <w:tab/>
        <w:t>Executive Summary</w:t>
      </w:r>
    </w:p>
    <w:p w:rsidR="004F2899" w:rsidRPr="00A75A84" w:rsidRDefault="004F2899" w:rsidP="00282858">
      <w:pPr>
        <w:widowControl w:val="0"/>
        <w:ind w:left="720"/>
        <w:rPr>
          <w:szCs w:val="24"/>
        </w:rPr>
      </w:pPr>
    </w:p>
    <w:p w:rsidR="004F2899" w:rsidRPr="00A75A84" w:rsidRDefault="004F2899" w:rsidP="00282858">
      <w:pPr>
        <w:widowControl w:val="0"/>
        <w:ind w:left="720"/>
        <w:rPr>
          <w:szCs w:val="24"/>
        </w:rPr>
      </w:pPr>
      <w:r w:rsidRPr="00A75A84">
        <w:rPr>
          <w:szCs w:val="24"/>
        </w:rPr>
        <w:t>Location:</w:t>
      </w:r>
    </w:p>
    <w:p w:rsidR="003A7D20" w:rsidRPr="00A75A84" w:rsidRDefault="003A7D20" w:rsidP="00282858">
      <w:pPr>
        <w:widowControl w:val="0"/>
        <w:ind w:left="720"/>
        <w:rPr>
          <w:sz w:val="18"/>
          <w:szCs w:val="18"/>
        </w:rPr>
      </w:pPr>
      <w:r w:rsidRPr="00A75A84">
        <w:rPr>
          <w:i/>
          <w:sz w:val="18"/>
          <w:szCs w:val="18"/>
        </w:rPr>
        <w:t xml:space="preserve">(Explanation - The appraiser is to provide </w:t>
      </w:r>
      <w:proofErr w:type="gramStart"/>
      <w:r w:rsidRPr="00A75A84">
        <w:rPr>
          <w:i/>
          <w:sz w:val="18"/>
          <w:szCs w:val="18"/>
        </w:rPr>
        <w:t>sufficient</w:t>
      </w:r>
      <w:proofErr w:type="gramEnd"/>
      <w:r w:rsidRPr="00A75A84">
        <w:rPr>
          <w:i/>
          <w:sz w:val="18"/>
          <w:szCs w:val="18"/>
        </w:rPr>
        <w:t xml:space="preserve"> information so that anyone arriving in the State of Ohio for the first time will be able </w:t>
      </w:r>
      <w:r w:rsidRPr="00A75A84">
        <w:rPr>
          <w:i/>
          <w:sz w:val="18"/>
          <w:szCs w:val="18"/>
        </w:rPr>
        <w:lastRenderedPageBreak/>
        <w:t>to</w:t>
      </w:r>
      <w:r w:rsidR="000D3F3A" w:rsidRPr="00A75A84">
        <w:rPr>
          <w:i/>
          <w:sz w:val="18"/>
          <w:szCs w:val="18"/>
        </w:rPr>
        <w:t xml:space="preserve"> find the subject property.</w:t>
      </w:r>
      <w:r w:rsidRPr="00A75A84">
        <w:rPr>
          <w:i/>
          <w:sz w:val="18"/>
          <w:szCs w:val="18"/>
        </w:rPr>
        <w:t>)</w:t>
      </w:r>
    </w:p>
    <w:p w:rsidR="00A639B1" w:rsidRPr="00A75A84" w:rsidRDefault="00A639B1" w:rsidP="00282858">
      <w:pPr>
        <w:widowControl w:val="0"/>
        <w:ind w:left="720"/>
        <w:rPr>
          <w:i/>
          <w:szCs w:val="24"/>
        </w:rPr>
      </w:pPr>
    </w:p>
    <w:p w:rsidR="004F2899" w:rsidRPr="00A75A84" w:rsidRDefault="004F2899" w:rsidP="00282858">
      <w:pPr>
        <w:widowControl w:val="0"/>
        <w:ind w:left="720"/>
        <w:rPr>
          <w:szCs w:val="24"/>
        </w:rPr>
      </w:pPr>
      <w:r w:rsidRPr="00A75A84">
        <w:rPr>
          <w:szCs w:val="24"/>
        </w:rPr>
        <w:t>Property Type:</w:t>
      </w:r>
    </w:p>
    <w:p w:rsidR="004F2899" w:rsidRPr="00A75A84" w:rsidRDefault="004F2899" w:rsidP="00282858">
      <w:pPr>
        <w:widowControl w:val="0"/>
        <w:ind w:left="720"/>
        <w:rPr>
          <w:szCs w:val="24"/>
        </w:rPr>
      </w:pPr>
    </w:p>
    <w:p w:rsidR="004F2899" w:rsidRPr="00A75A84" w:rsidRDefault="004F2899" w:rsidP="00282858">
      <w:pPr>
        <w:widowControl w:val="0"/>
        <w:ind w:left="720"/>
        <w:rPr>
          <w:szCs w:val="24"/>
        </w:rPr>
      </w:pPr>
      <w:r w:rsidRPr="00A75A84">
        <w:rPr>
          <w:szCs w:val="24"/>
        </w:rPr>
        <w:t>Land Areas</w:t>
      </w:r>
    </w:p>
    <w:p w:rsidR="000D3F3A" w:rsidRPr="00A75A84" w:rsidRDefault="000D3F3A" w:rsidP="00282858">
      <w:pPr>
        <w:widowControl w:val="0"/>
        <w:ind w:left="1440"/>
        <w:rPr>
          <w:szCs w:val="24"/>
        </w:rPr>
      </w:pPr>
    </w:p>
    <w:p w:rsidR="00A639B1" w:rsidRPr="00A75A84" w:rsidRDefault="00A639B1" w:rsidP="00282858">
      <w:pPr>
        <w:widowControl w:val="0"/>
        <w:ind w:left="1440"/>
        <w:rPr>
          <w:szCs w:val="24"/>
        </w:rPr>
      </w:pPr>
      <w:r w:rsidRPr="00A75A84">
        <w:rPr>
          <w:szCs w:val="24"/>
        </w:rPr>
        <w:t>Area of Larger Parcel:</w:t>
      </w:r>
      <w:r w:rsidR="00502183" w:rsidRPr="00A75A84">
        <w:rPr>
          <w:szCs w:val="24"/>
        </w:rPr>
        <w:t xml:space="preserve"> </w:t>
      </w:r>
      <w:r w:rsidR="00502183" w:rsidRPr="00A75A84">
        <w:rPr>
          <w:i/>
          <w:sz w:val="18"/>
          <w:szCs w:val="18"/>
        </w:rPr>
        <w:t>(Explanation - The appraiser is to state the area (gross and net) of the larger parcel(s) For example: The Larger Parcel contains 10.0 acres of gross area and 9.75 acres net of PRO.)</w:t>
      </w:r>
    </w:p>
    <w:p w:rsidR="000D3F3A" w:rsidRPr="00A75A84" w:rsidRDefault="000D3F3A" w:rsidP="00282858">
      <w:pPr>
        <w:widowControl w:val="0"/>
        <w:ind w:left="1440"/>
        <w:rPr>
          <w:szCs w:val="24"/>
        </w:rPr>
      </w:pPr>
    </w:p>
    <w:p w:rsidR="004F2899" w:rsidRPr="00A75A84" w:rsidRDefault="004F2899" w:rsidP="00282858">
      <w:pPr>
        <w:widowControl w:val="0"/>
        <w:ind w:left="1440"/>
        <w:rPr>
          <w:szCs w:val="24"/>
        </w:rPr>
      </w:pPr>
      <w:r w:rsidRPr="00A75A84">
        <w:rPr>
          <w:szCs w:val="24"/>
        </w:rPr>
        <w:t>Part Acquired:</w:t>
      </w:r>
      <w:r w:rsidRPr="00A75A84">
        <w:rPr>
          <w:szCs w:val="24"/>
        </w:rPr>
        <w:tab/>
      </w:r>
      <w:r w:rsidRPr="00A75A84">
        <w:rPr>
          <w:szCs w:val="24"/>
        </w:rPr>
        <w:tab/>
      </w:r>
      <w:r w:rsidRPr="00A75A84">
        <w:rPr>
          <w:szCs w:val="24"/>
          <w:u w:val="single"/>
        </w:rPr>
        <w:t>Parcel No.</w:t>
      </w:r>
      <w:r w:rsidRPr="00A75A84">
        <w:rPr>
          <w:szCs w:val="24"/>
        </w:rPr>
        <w:tab/>
      </w:r>
      <w:r w:rsidRPr="00A75A84">
        <w:rPr>
          <w:szCs w:val="24"/>
          <w:u w:val="single"/>
        </w:rPr>
        <w:t>Area</w:t>
      </w:r>
      <w:r w:rsidRPr="00A75A84">
        <w:rPr>
          <w:szCs w:val="24"/>
        </w:rPr>
        <w:tab/>
      </w:r>
      <w:r w:rsidRPr="00A75A84">
        <w:rPr>
          <w:szCs w:val="24"/>
        </w:rPr>
        <w:tab/>
      </w:r>
      <w:r w:rsidRPr="00A75A84">
        <w:rPr>
          <w:szCs w:val="24"/>
          <w:u w:val="single"/>
        </w:rPr>
        <w:t>Rights Acquired</w:t>
      </w:r>
      <w:r w:rsidRPr="00A75A84">
        <w:rPr>
          <w:szCs w:val="24"/>
        </w:rPr>
        <w:t xml:space="preserve"> </w:t>
      </w:r>
    </w:p>
    <w:p w:rsidR="000D3F3A" w:rsidRPr="00A75A84" w:rsidRDefault="000D3F3A" w:rsidP="00282858">
      <w:pPr>
        <w:widowControl w:val="0"/>
        <w:ind w:left="1440"/>
        <w:rPr>
          <w:szCs w:val="24"/>
        </w:rPr>
      </w:pPr>
    </w:p>
    <w:p w:rsidR="004F2899" w:rsidRPr="00A75A84" w:rsidRDefault="00A639B1" w:rsidP="00282858">
      <w:pPr>
        <w:widowControl w:val="0"/>
        <w:ind w:left="1440"/>
        <w:rPr>
          <w:szCs w:val="24"/>
        </w:rPr>
      </w:pPr>
      <w:r w:rsidRPr="00A75A84">
        <w:rPr>
          <w:szCs w:val="24"/>
        </w:rPr>
        <w:t>Area of Residue:</w:t>
      </w:r>
    </w:p>
    <w:p w:rsidR="004F2899" w:rsidRPr="00A75A84" w:rsidRDefault="004F2899" w:rsidP="00282858">
      <w:pPr>
        <w:widowControl w:val="0"/>
        <w:ind w:left="1440"/>
        <w:rPr>
          <w:szCs w:val="24"/>
        </w:rPr>
      </w:pPr>
    </w:p>
    <w:p w:rsidR="003A7D20" w:rsidRPr="00A75A84" w:rsidRDefault="00A639B1" w:rsidP="00282858">
      <w:pPr>
        <w:widowControl w:val="0"/>
        <w:ind w:left="720"/>
        <w:rPr>
          <w:i/>
          <w:sz w:val="18"/>
          <w:szCs w:val="18"/>
        </w:rPr>
      </w:pPr>
      <w:r w:rsidRPr="00A75A84">
        <w:rPr>
          <w:szCs w:val="24"/>
        </w:rPr>
        <w:t xml:space="preserve">Larger Parcel Before the Take: </w:t>
      </w:r>
      <w:r w:rsidRPr="00A75A84">
        <w:rPr>
          <w:i/>
          <w:sz w:val="18"/>
          <w:szCs w:val="18"/>
        </w:rPr>
        <w:t>(Brief description</w:t>
      </w:r>
      <w:r w:rsidR="00CE1CEF" w:rsidRPr="00A75A84">
        <w:rPr>
          <w:i/>
          <w:sz w:val="18"/>
          <w:szCs w:val="18"/>
        </w:rPr>
        <w:t>)</w:t>
      </w:r>
    </w:p>
    <w:p w:rsidR="00A639B1" w:rsidRPr="00A75A84" w:rsidRDefault="00A639B1" w:rsidP="00282858">
      <w:pPr>
        <w:widowControl w:val="0"/>
        <w:ind w:left="720"/>
        <w:rPr>
          <w:szCs w:val="24"/>
        </w:rPr>
      </w:pPr>
    </w:p>
    <w:p w:rsidR="00B536A9" w:rsidRPr="00A75A84" w:rsidRDefault="00A639B1" w:rsidP="00282858">
      <w:pPr>
        <w:widowControl w:val="0"/>
        <w:ind w:left="720"/>
        <w:rPr>
          <w:i/>
          <w:sz w:val="18"/>
          <w:szCs w:val="18"/>
        </w:rPr>
      </w:pPr>
      <w:r w:rsidRPr="00A75A84">
        <w:rPr>
          <w:szCs w:val="24"/>
        </w:rPr>
        <w:t>Residue Property</w:t>
      </w:r>
      <w:r w:rsidRPr="00A75A84">
        <w:rPr>
          <w:sz w:val="18"/>
          <w:szCs w:val="18"/>
        </w:rPr>
        <w:t>: (</w:t>
      </w:r>
      <w:r w:rsidRPr="00A75A84">
        <w:rPr>
          <w:i/>
          <w:sz w:val="18"/>
          <w:szCs w:val="18"/>
        </w:rPr>
        <w:t>Brief description and describe impact of the taking</w:t>
      </w:r>
      <w:r w:rsidR="00CE1CEF" w:rsidRPr="00A75A84">
        <w:rPr>
          <w:i/>
          <w:sz w:val="18"/>
          <w:szCs w:val="18"/>
        </w:rPr>
        <w:t xml:space="preserve">.  </w:t>
      </w:r>
      <w:r w:rsidR="00B536A9" w:rsidRPr="00A75A84">
        <w:rPr>
          <w:i/>
          <w:sz w:val="18"/>
          <w:szCs w:val="18"/>
        </w:rPr>
        <w:t>The appraiser is to discuss why there has been a diminution in value to the residue, if any, because of</w:t>
      </w:r>
      <w:r w:rsidR="000D3F3A" w:rsidRPr="00A75A84">
        <w:rPr>
          <w:i/>
          <w:sz w:val="18"/>
          <w:szCs w:val="18"/>
        </w:rPr>
        <w:t xml:space="preserve"> the severance from the whole.</w:t>
      </w:r>
      <w:r w:rsidR="00B536A9" w:rsidRPr="00A75A84">
        <w:rPr>
          <w:i/>
          <w:sz w:val="18"/>
          <w:szCs w:val="18"/>
        </w:rPr>
        <w:t>)</w:t>
      </w:r>
    </w:p>
    <w:p w:rsidR="00A639B1" w:rsidRPr="00A75A84" w:rsidRDefault="00A639B1" w:rsidP="00282858">
      <w:pPr>
        <w:widowControl w:val="0"/>
        <w:ind w:left="720"/>
        <w:rPr>
          <w:szCs w:val="24"/>
        </w:rPr>
      </w:pPr>
    </w:p>
    <w:p w:rsidR="004F2899" w:rsidRPr="00A75A84" w:rsidRDefault="0035248D" w:rsidP="00282858">
      <w:pPr>
        <w:widowControl w:val="0"/>
        <w:ind w:left="720"/>
        <w:rPr>
          <w:szCs w:val="24"/>
        </w:rPr>
      </w:pPr>
      <w:r w:rsidRPr="00A75A84">
        <w:rPr>
          <w:szCs w:val="24"/>
        </w:rPr>
        <w:t>Estimated Compensation:</w:t>
      </w:r>
    </w:p>
    <w:p w:rsidR="0035248D" w:rsidRPr="00A75A84" w:rsidRDefault="0035248D" w:rsidP="00282858">
      <w:pPr>
        <w:widowControl w:val="0"/>
        <w:ind w:left="720"/>
        <w:rPr>
          <w:szCs w:val="24"/>
        </w:rPr>
      </w:pPr>
    </w:p>
    <w:p w:rsidR="004F2899" w:rsidRPr="00A75A84" w:rsidRDefault="004F2899" w:rsidP="00282858">
      <w:pPr>
        <w:widowControl w:val="0"/>
        <w:ind w:left="720"/>
        <w:rPr>
          <w:szCs w:val="24"/>
        </w:rPr>
      </w:pPr>
      <w:r w:rsidRPr="00A75A84">
        <w:rPr>
          <w:szCs w:val="24"/>
        </w:rPr>
        <w:t xml:space="preserve">Identification of Plans Valuation Was Based On: </w:t>
      </w:r>
    </w:p>
    <w:p w:rsidR="004F2899" w:rsidRPr="00A75A84" w:rsidRDefault="004F2899" w:rsidP="00282858">
      <w:pPr>
        <w:widowControl w:val="0"/>
        <w:ind w:left="720"/>
        <w:rPr>
          <w:strike/>
          <w:sz w:val="18"/>
          <w:szCs w:val="18"/>
        </w:rPr>
      </w:pPr>
      <w:r w:rsidRPr="00A75A84">
        <w:rPr>
          <w:i/>
          <w:sz w:val="18"/>
          <w:szCs w:val="18"/>
        </w:rPr>
        <w:t xml:space="preserve">(Explanation - Appraiser is to state what plans were </w:t>
      </w:r>
      <w:r w:rsidR="00B536A9" w:rsidRPr="00A75A84">
        <w:rPr>
          <w:i/>
          <w:sz w:val="18"/>
          <w:szCs w:val="18"/>
        </w:rPr>
        <w:t>provided, construction</w:t>
      </w:r>
      <w:r w:rsidR="00D17341" w:rsidRPr="00A75A84">
        <w:rPr>
          <w:i/>
          <w:sz w:val="18"/>
          <w:szCs w:val="18"/>
        </w:rPr>
        <w:t xml:space="preserve"> and/or R/W,</w:t>
      </w:r>
      <w:r w:rsidR="00B536A9" w:rsidRPr="00A75A84">
        <w:rPr>
          <w:i/>
          <w:sz w:val="18"/>
          <w:szCs w:val="18"/>
        </w:rPr>
        <w:t xml:space="preserve"> and</w:t>
      </w:r>
      <w:r w:rsidR="00D17341" w:rsidRPr="00A75A84">
        <w:rPr>
          <w:i/>
          <w:sz w:val="18"/>
          <w:szCs w:val="18"/>
        </w:rPr>
        <w:t xml:space="preserve"> the date of the plans</w:t>
      </w:r>
      <w:r w:rsidRPr="00A75A84">
        <w:rPr>
          <w:i/>
          <w:sz w:val="18"/>
          <w:szCs w:val="18"/>
        </w:rPr>
        <w:t>)</w:t>
      </w:r>
    </w:p>
    <w:p w:rsidR="004F2899" w:rsidRPr="00A75A84" w:rsidRDefault="004F2899" w:rsidP="00282858">
      <w:pPr>
        <w:widowControl w:val="0"/>
        <w:ind w:left="720"/>
        <w:rPr>
          <w:strike/>
          <w:sz w:val="18"/>
          <w:szCs w:val="18"/>
        </w:rPr>
      </w:pPr>
    </w:p>
    <w:p w:rsidR="004F2899" w:rsidRPr="00A75A84" w:rsidRDefault="004F289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7. </w:t>
      </w:r>
      <w:r w:rsidRPr="00A75A84">
        <w:rPr>
          <w:rFonts w:ascii="Times New Roman" w:hAnsi="Times New Roman"/>
          <w:b w:val="0"/>
          <w:color w:val="auto"/>
          <w:sz w:val="24"/>
          <w:szCs w:val="24"/>
        </w:rPr>
        <w:tab/>
        <w:t xml:space="preserve">Special Assumptions or Conditions </w:t>
      </w:r>
    </w:p>
    <w:p w:rsidR="00B536A9" w:rsidRPr="00A75A84" w:rsidRDefault="004F2899" w:rsidP="00282858">
      <w:pPr>
        <w:widowControl w:val="0"/>
        <w:ind w:left="720"/>
        <w:rPr>
          <w:sz w:val="18"/>
          <w:szCs w:val="18"/>
        </w:rPr>
      </w:pPr>
      <w:r w:rsidRPr="00A75A84">
        <w:rPr>
          <w:i/>
          <w:sz w:val="18"/>
          <w:szCs w:val="18"/>
        </w:rPr>
        <w:t xml:space="preserve">(Explanation - Anything that is unusual needs to be itemized here and in compliance with USPAP SR </w:t>
      </w:r>
      <w:r w:rsidR="003D519A" w:rsidRPr="00A75A84">
        <w:rPr>
          <w:i/>
          <w:sz w:val="18"/>
          <w:szCs w:val="18"/>
        </w:rPr>
        <w:t xml:space="preserve">1-2 (f) &amp;(g), SR </w:t>
      </w:r>
      <w:r w:rsidRPr="00A75A84">
        <w:rPr>
          <w:i/>
          <w:sz w:val="18"/>
          <w:szCs w:val="18"/>
        </w:rPr>
        <w:t>2-</w:t>
      </w:r>
      <w:r w:rsidR="003D519A" w:rsidRPr="00A75A84">
        <w:rPr>
          <w:i/>
          <w:sz w:val="18"/>
          <w:szCs w:val="18"/>
        </w:rPr>
        <w:t>1</w:t>
      </w:r>
      <w:r w:rsidRPr="00A75A84">
        <w:rPr>
          <w:i/>
          <w:sz w:val="18"/>
          <w:szCs w:val="18"/>
        </w:rPr>
        <w:t>(</w:t>
      </w:r>
      <w:r w:rsidR="003D519A" w:rsidRPr="00A75A84">
        <w:rPr>
          <w:i/>
          <w:sz w:val="18"/>
          <w:szCs w:val="18"/>
        </w:rPr>
        <w:t>c</w:t>
      </w:r>
      <w:r w:rsidRPr="00A75A84">
        <w:rPr>
          <w:i/>
          <w:sz w:val="18"/>
          <w:szCs w:val="18"/>
        </w:rPr>
        <w:t>) and 2-2(</w:t>
      </w:r>
      <w:r w:rsidR="003C4138">
        <w:rPr>
          <w:i/>
          <w:sz w:val="18"/>
          <w:szCs w:val="18"/>
        </w:rPr>
        <w:t>a</w:t>
      </w:r>
      <w:r w:rsidRPr="00A75A84">
        <w:rPr>
          <w:i/>
          <w:sz w:val="18"/>
          <w:szCs w:val="18"/>
        </w:rPr>
        <w:t>)(x</w:t>
      </w:r>
      <w:r w:rsidR="003C4138">
        <w:rPr>
          <w:i/>
          <w:sz w:val="18"/>
          <w:szCs w:val="18"/>
        </w:rPr>
        <w:t>i</w:t>
      </w:r>
      <w:r w:rsidRPr="00A75A84">
        <w:rPr>
          <w:i/>
          <w:sz w:val="18"/>
          <w:szCs w:val="18"/>
        </w:rPr>
        <w:t>) to include, but not limited to Hypothetical Conditions</w:t>
      </w:r>
      <w:r w:rsidR="0035248D" w:rsidRPr="00A75A84">
        <w:rPr>
          <w:i/>
          <w:sz w:val="18"/>
          <w:szCs w:val="18"/>
        </w:rPr>
        <w:t xml:space="preserve"> and</w:t>
      </w:r>
      <w:r w:rsidR="000D3F3A" w:rsidRPr="00A75A84">
        <w:rPr>
          <w:i/>
          <w:sz w:val="18"/>
          <w:szCs w:val="18"/>
        </w:rPr>
        <w:t xml:space="preserve"> Extraordinary Assumptions.  </w:t>
      </w:r>
      <w:r w:rsidR="0035248D" w:rsidRPr="00A75A84">
        <w:rPr>
          <w:i/>
          <w:sz w:val="18"/>
          <w:szCs w:val="18"/>
        </w:rPr>
        <w:t>Appraisers need to be aware of the changes to Jurisdictional Exceptio</w:t>
      </w:r>
      <w:r w:rsidR="003C4138">
        <w:rPr>
          <w:i/>
          <w:sz w:val="18"/>
          <w:szCs w:val="18"/>
        </w:rPr>
        <w:t>n Rule</w:t>
      </w:r>
      <w:r w:rsidR="0035248D" w:rsidRPr="00A75A84">
        <w:rPr>
          <w:i/>
          <w:sz w:val="18"/>
          <w:szCs w:val="18"/>
        </w:rPr>
        <w:t>, effective January 1, 201</w:t>
      </w:r>
      <w:r w:rsidR="00B536A9" w:rsidRPr="00A75A84">
        <w:rPr>
          <w:i/>
          <w:sz w:val="18"/>
          <w:szCs w:val="18"/>
        </w:rPr>
        <w:t>0</w:t>
      </w:r>
      <w:r w:rsidR="0035248D" w:rsidRPr="00A75A84">
        <w:rPr>
          <w:i/>
          <w:sz w:val="18"/>
          <w:szCs w:val="18"/>
        </w:rPr>
        <w:t xml:space="preserve">.  Appraisers need to be aware that any Extraordinary Assumptions or Hypothetical </w:t>
      </w:r>
      <w:r w:rsidR="00363EA3" w:rsidRPr="00A75A84">
        <w:rPr>
          <w:i/>
          <w:sz w:val="18"/>
          <w:szCs w:val="18"/>
        </w:rPr>
        <w:t>Conditions</w:t>
      </w:r>
      <w:r w:rsidR="0035248D" w:rsidRPr="00A75A84">
        <w:rPr>
          <w:i/>
          <w:sz w:val="18"/>
          <w:szCs w:val="18"/>
        </w:rPr>
        <w:t xml:space="preserve"> must be discussed with ODOT prior to their inclusion in any written report delivered to ODOT – see section 4000.05 </w:t>
      </w:r>
      <w:r w:rsidR="00CE1CEF" w:rsidRPr="00A75A84">
        <w:rPr>
          <w:i/>
          <w:sz w:val="18"/>
          <w:szCs w:val="18"/>
        </w:rPr>
        <w:t>of the ODOT Real Estate Manual.)</w:t>
      </w:r>
    </w:p>
    <w:p w:rsidR="004F2899" w:rsidRPr="00A75A84" w:rsidRDefault="004F2899" w:rsidP="00282858">
      <w:pPr>
        <w:widowControl w:val="0"/>
        <w:ind w:left="720"/>
        <w:rPr>
          <w:sz w:val="18"/>
          <w:szCs w:val="18"/>
        </w:rPr>
      </w:pPr>
    </w:p>
    <w:p w:rsidR="004F2899" w:rsidRPr="00A75A84" w:rsidRDefault="004F289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8. </w:t>
      </w:r>
      <w:r w:rsidRPr="00A75A84">
        <w:rPr>
          <w:rFonts w:ascii="Times New Roman" w:hAnsi="Times New Roman"/>
          <w:b w:val="0"/>
          <w:color w:val="auto"/>
          <w:sz w:val="24"/>
          <w:szCs w:val="24"/>
        </w:rPr>
        <w:tab/>
        <w:t>General Assumptions and Limiting Conditions</w:t>
      </w:r>
    </w:p>
    <w:p w:rsidR="004F2899" w:rsidRPr="00A75A84" w:rsidRDefault="004F2899" w:rsidP="00282858">
      <w:pPr>
        <w:widowControl w:val="0"/>
        <w:ind w:left="720"/>
        <w:rPr>
          <w:szCs w:val="24"/>
        </w:rPr>
      </w:pPr>
    </w:p>
    <w:p w:rsidR="004F2899" w:rsidRPr="00A75A84" w:rsidRDefault="004F289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9. </w:t>
      </w:r>
      <w:r w:rsidRPr="00A75A84">
        <w:rPr>
          <w:rFonts w:ascii="Times New Roman" w:hAnsi="Times New Roman"/>
          <w:b w:val="0"/>
          <w:color w:val="auto"/>
          <w:sz w:val="24"/>
          <w:szCs w:val="24"/>
        </w:rPr>
        <w:tab/>
        <w:t xml:space="preserve">Certification </w:t>
      </w:r>
    </w:p>
    <w:p w:rsidR="004F2899" w:rsidRPr="00A75A84" w:rsidRDefault="004F2899" w:rsidP="00282858">
      <w:pPr>
        <w:widowControl w:val="0"/>
        <w:ind w:left="720"/>
        <w:rPr>
          <w:sz w:val="18"/>
          <w:szCs w:val="18"/>
        </w:rPr>
      </w:pPr>
      <w:r w:rsidRPr="00A75A84">
        <w:rPr>
          <w:i/>
          <w:sz w:val="18"/>
          <w:szCs w:val="18"/>
        </w:rPr>
        <w:t>(Explanatio</w:t>
      </w:r>
      <w:r w:rsidR="00CE1CEF" w:rsidRPr="00A75A84">
        <w:rPr>
          <w:i/>
          <w:sz w:val="18"/>
          <w:szCs w:val="18"/>
        </w:rPr>
        <w:t xml:space="preserve">n - to comply with USPAP SR 2-3.  </w:t>
      </w:r>
      <w:r w:rsidRPr="00A75A84">
        <w:rPr>
          <w:i/>
          <w:sz w:val="18"/>
          <w:szCs w:val="18"/>
        </w:rPr>
        <w:t>This is the standard USPAP Certification</w:t>
      </w:r>
      <w:r w:rsidR="003C4138">
        <w:rPr>
          <w:i/>
          <w:sz w:val="18"/>
          <w:szCs w:val="18"/>
        </w:rPr>
        <w:t xml:space="preserve"> and may also include language from some appraisal organizations</w:t>
      </w:r>
      <w:r w:rsidR="00CE1CEF" w:rsidRPr="00A75A84">
        <w:rPr>
          <w:i/>
          <w:sz w:val="18"/>
          <w:szCs w:val="18"/>
        </w:rPr>
        <w:t>)</w:t>
      </w:r>
    </w:p>
    <w:p w:rsidR="004F2899" w:rsidRPr="00A75A84" w:rsidRDefault="004F2899" w:rsidP="00282858">
      <w:pPr>
        <w:widowControl w:val="0"/>
        <w:ind w:left="720"/>
        <w:rPr>
          <w:sz w:val="18"/>
          <w:szCs w:val="18"/>
        </w:rPr>
      </w:pPr>
    </w:p>
    <w:p w:rsidR="004F2899" w:rsidRPr="00A75A84" w:rsidRDefault="004F289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10. </w:t>
      </w:r>
      <w:r w:rsidRPr="00A75A84">
        <w:rPr>
          <w:rFonts w:ascii="Times New Roman" w:hAnsi="Times New Roman"/>
          <w:b w:val="0"/>
          <w:color w:val="auto"/>
          <w:sz w:val="24"/>
          <w:szCs w:val="24"/>
        </w:rPr>
        <w:tab/>
        <w:t>Photographs of Subject Property</w:t>
      </w:r>
    </w:p>
    <w:p w:rsidR="004F2899" w:rsidRPr="00A75A84" w:rsidRDefault="004F2899" w:rsidP="00282858">
      <w:pPr>
        <w:widowControl w:val="0"/>
        <w:ind w:left="5760" w:hanging="5040"/>
        <w:rPr>
          <w:szCs w:val="24"/>
        </w:rPr>
      </w:pPr>
      <w:r w:rsidRPr="00A75A84">
        <w:rPr>
          <w:szCs w:val="24"/>
        </w:rPr>
        <w:t>Pictures were taken by:</w:t>
      </w:r>
      <w:r w:rsidRPr="00A75A84">
        <w:rPr>
          <w:szCs w:val="24"/>
        </w:rPr>
        <w:tab/>
      </w:r>
      <w:r w:rsidRPr="00A75A84">
        <w:rPr>
          <w:szCs w:val="24"/>
        </w:rPr>
        <w:tab/>
        <w:t>Date Pictures Were Taken:</w:t>
      </w:r>
    </w:p>
    <w:p w:rsidR="004F2899" w:rsidRPr="00A75A84" w:rsidRDefault="004F2899" w:rsidP="00282858">
      <w:pPr>
        <w:widowControl w:val="0"/>
        <w:ind w:left="720"/>
        <w:rPr>
          <w:i/>
          <w:sz w:val="18"/>
          <w:szCs w:val="18"/>
        </w:rPr>
      </w:pPr>
      <w:r w:rsidRPr="00A75A84">
        <w:rPr>
          <w:i/>
          <w:sz w:val="18"/>
          <w:szCs w:val="18"/>
        </w:rPr>
        <w:t>(Explanation - Pictures of the subject property are to include front view, appropriate street scenes, the take area showing relev</w:t>
      </w:r>
      <w:r w:rsidR="00B536A9" w:rsidRPr="00A75A84">
        <w:rPr>
          <w:i/>
          <w:sz w:val="18"/>
          <w:szCs w:val="18"/>
        </w:rPr>
        <w:t>ant i</w:t>
      </w:r>
      <w:r w:rsidR="00502183" w:rsidRPr="00A75A84">
        <w:rPr>
          <w:i/>
          <w:sz w:val="18"/>
          <w:szCs w:val="18"/>
        </w:rPr>
        <w:t>mprovements within the taking(s),</w:t>
      </w:r>
      <w:r w:rsidRPr="00A75A84">
        <w:rPr>
          <w:i/>
          <w:sz w:val="18"/>
          <w:szCs w:val="18"/>
        </w:rPr>
        <w:t xml:space="preserve"> </w:t>
      </w:r>
      <w:r w:rsidR="00502183" w:rsidRPr="00A75A84">
        <w:rPr>
          <w:i/>
          <w:sz w:val="18"/>
          <w:szCs w:val="18"/>
        </w:rPr>
        <w:t>s</w:t>
      </w:r>
      <w:r w:rsidRPr="00A75A84">
        <w:rPr>
          <w:i/>
          <w:sz w:val="18"/>
          <w:szCs w:val="18"/>
        </w:rPr>
        <w:t>ide, front and rear views of all primary improvements and any other pictures which would illustrate features that influence value.)</w:t>
      </w:r>
    </w:p>
    <w:p w:rsidR="00F314D5" w:rsidRPr="00A75A84" w:rsidRDefault="00F314D5" w:rsidP="00282858">
      <w:pPr>
        <w:widowControl w:val="0"/>
        <w:ind w:left="720"/>
        <w:rPr>
          <w:szCs w:val="24"/>
        </w:rPr>
      </w:pPr>
    </w:p>
    <w:p w:rsidR="00F314D5" w:rsidRPr="00A75A84" w:rsidRDefault="00FB087A" w:rsidP="00282858">
      <w:pPr>
        <w:widowControl w:val="0"/>
        <w:ind w:left="720"/>
        <w:rPr>
          <w:szCs w:val="24"/>
        </w:rPr>
      </w:pPr>
      <w:r w:rsidRPr="00A75A84">
        <w:rPr>
          <w:szCs w:val="24"/>
        </w:rPr>
        <w:t>Aerial Photograph of the Subject Property</w:t>
      </w:r>
      <w:r w:rsidR="00F314D5" w:rsidRPr="00A75A84">
        <w:rPr>
          <w:szCs w:val="24"/>
        </w:rPr>
        <w:t>:</w:t>
      </w:r>
    </w:p>
    <w:p w:rsidR="00FB087A" w:rsidRPr="00A75A84" w:rsidRDefault="00F314D5" w:rsidP="00282858">
      <w:pPr>
        <w:widowControl w:val="0"/>
        <w:ind w:left="720"/>
        <w:rPr>
          <w:szCs w:val="24"/>
        </w:rPr>
      </w:pPr>
      <w:r w:rsidRPr="00A75A84">
        <w:rPr>
          <w:i/>
          <w:sz w:val="18"/>
          <w:szCs w:val="18"/>
        </w:rPr>
        <w:t>(Explanation - Cite the source of the aerial photograph and date obtained.  For example: Aerial photograph was downloaded from the County Auditor’s website on October 20, 201</w:t>
      </w:r>
      <w:r w:rsidR="00133B1E">
        <w:rPr>
          <w:i/>
          <w:sz w:val="18"/>
          <w:szCs w:val="18"/>
        </w:rPr>
        <w:t>3</w:t>
      </w:r>
      <w:r w:rsidRPr="00A75A84">
        <w:rPr>
          <w:i/>
          <w:sz w:val="18"/>
          <w:szCs w:val="18"/>
        </w:rPr>
        <w:t>.)</w:t>
      </w:r>
    </w:p>
    <w:p w:rsidR="00FB087A" w:rsidRPr="00A75A84" w:rsidRDefault="00FB087A" w:rsidP="00282858">
      <w:pPr>
        <w:widowControl w:val="0"/>
        <w:ind w:left="720"/>
        <w:rPr>
          <w:szCs w:val="24"/>
        </w:rPr>
      </w:pPr>
    </w:p>
    <w:p w:rsidR="004F2899" w:rsidRPr="00A75A84" w:rsidRDefault="004F289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11. </w:t>
      </w:r>
      <w:r w:rsidRPr="00A75A84">
        <w:rPr>
          <w:rFonts w:ascii="Times New Roman" w:hAnsi="Times New Roman"/>
          <w:b w:val="0"/>
          <w:color w:val="auto"/>
          <w:sz w:val="24"/>
          <w:szCs w:val="24"/>
        </w:rPr>
        <w:tab/>
        <w:t>Declaration of Reporting Option</w:t>
      </w:r>
    </w:p>
    <w:p w:rsidR="004F2899" w:rsidRPr="00A75A84" w:rsidRDefault="004F2899" w:rsidP="00282858">
      <w:pPr>
        <w:widowControl w:val="0"/>
        <w:ind w:left="720"/>
        <w:rPr>
          <w:sz w:val="18"/>
          <w:szCs w:val="18"/>
        </w:rPr>
      </w:pPr>
      <w:r w:rsidRPr="00A75A84">
        <w:rPr>
          <w:i/>
          <w:sz w:val="18"/>
          <w:szCs w:val="18"/>
        </w:rPr>
        <w:t xml:space="preserve">(Explanation - to comply with USPAP SR 2-2.  ODOT requires the </w:t>
      </w:r>
      <w:r w:rsidR="00133B1E">
        <w:rPr>
          <w:i/>
          <w:sz w:val="18"/>
          <w:szCs w:val="18"/>
        </w:rPr>
        <w:t>R/W</w:t>
      </w:r>
      <w:r w:rsidRPr="00A75A84">
        <w:rPr>
          <w:i/>
          <w:sz w:val="18"/>
          <w:szCs w:val="18"/>
        </w:rPr>
        <w:t xml:space="preserve"> Appraisal to comply with the USPAP standards for a</w:t>
      </w:r>
      <w:r w:rsidR="003C4138">
        <w:rPr>
          <w:i/>
          <w:sz w:val="18"/>
          <w:szCs w:val="18"/>
        </w:rPr>
        <w:t>n</w:t>
      </w:r>
      <w:r w:rsidRPr="00A75A84">
        <w:rPr>
          <w:i/>
          <w:sz w:val="18"/>
          <w:szCs w:val="18"/>
        </w:rPr>
        <w:t xml:space="preserve"> </w:t>
      </w:r>
      <w:r w:rsidR="003C4138">
        <w:rPr>
          <w:i/>
          <w:sz w:val="18"/>
          <w:szCs w:val="18"/>
        </w:rPr>
        <w:t>Appraisal</w:t>
      </w:r>
      <w:r w:rsidRPr="00A75A84">
        <w:rPr>
          <w:i/>
          <w:sz w:val="18"/>
          <w:szCs w:val="18"/>
        </w:rPr>
        <w:t xml:space="preserve"> Report (SR 2-2</w:t>
      </w:r>
      <w:r w:rsidR="003C4138">
        <w:rPr>
          <w:i/>
          <w:sz w:val="18"/>
          <w:szCs w:val="18"/>
        </w:rPr>
        <w:t>a</w:t>
      </w:r>
      <w:r w:rsidRPr="00A75A84">
        <w:rPr>
          <w:i/>
          <w:sz w:val="18"/>
          <w:szCs w:val="18"/>
        </w:rPr>
        <w:t>).   A Restricted</w:t>
      </w:r>
      <w:r w:rsidR="003D519A" w:rsidRPr="00A75A84">
        <w:rPr>
          <w:i/>
          <w:sz w:val="18"/>
          <w:szCs w:val="18"/>
        </w:rPr>
        <w:t xml:space="preserve"> </w:t>
      </w:r>
      <w:r w:rsidRPr="00A75A84">
        <w:rPr>
          <w:i/>
          <w:sz w:val="18"/>
          <w:szCs w:val="18"/>
        </w:rPr>
        <w:t>Appraisal Report is not permitted.)</w:t>
      </w:r>
    </w:p>
    <w:p w:rsidR="004F2899" w:rsidRPr="00A75A84" w:rsidRDefault="004F2899" w:rsidP="00282858">
      <w:pPr>
        <w:widowControl w:val="0"/>
        <w:ind w:left="720"/>
        <w:rPr>
          <w:szCs w:val="24"/>
        </w:rPr>
      </w:pPr>
    </w:p>
    <w:p w:rsidR="004F2899" w:rsidRPr="00A75A84" w:rsidRDefault="004F289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12. </w:t>
      </w:r>
      <w:r w:rsidRPr="00A75A84">
        <w:rPr>
          <w:rFonts w:ascii="Times New Roman" w:hAnsi="Times New Roman"/>
          <w:b w:val="0"/>
          <w:color w:val="auto"/>
          <w:sz w:val="24"/>
          <w:szCs w:val="24"/>
        </w:rPr>
        <w:tab/>
        <w:t xml:space="preserve">Identify the Client and any Users </w:t>
      </w:r>
    </w:p>
    <w:p w:rsidR="004F2899" w:rsidRPr="00A75A84" w:rsidRDefault="004F2899" w:rsidP="00282858">
      <w:pPr>
        <w:widowControl w:val="0"/>
        <w:ind w:left="720"/>
        <w:rPr>
          <w:i/>
          <w:sz w:val="18"/>
          <w:szCs w:val="18"/>
        </w:rPr>
      </w:pPr>
      <w:r w:rsidRPr="00A75A84">
        <w:rPr>
          <w:i/>
          <w:sz w:val="18"/>
          <w:szCs w:val="18"/>
        </w:rPr>
        <w:t>(Explanation - Comply with SR 2-2(</w:t>
      </w:r>
      <w:r w:rsidR="00133B1E">
        <w:rPr>
          <w:i/>
          <w:sz w:val="18"/>
          <w:szCs w:val="18"/>
        </w:rPr>
        <w:t>a</w:t>
      </w:r>
      <w:r w:rsidRPr="00A75A84">
        <w:rPr>
          <w:i/>
          <w:sz w:val="18"/>
          <w:szCs w:val="18"/>
        </w:rPr>
        <w:t>)(i) of USPAP.  The appraiser is to use the following statement.)</w:t>
      </w:r>
    </w:p>
    <w:p w:rsidR="00006F53" w:rsidRPr="00A75A84" w:rsidRDefault="00006F53" w:rsidP="00282858">
      <w:pPr>
        <w:widowControl w:val="0"/>
        <w:ind w:left="720"/>
        <w:rPr>
          <w:szCs w:val="24"/>
        </w:rPr>
      </w:pPr>
    </w:p>
    <w:p w:rsidR="004F2899" w:rsidRPr="00A75A84" w:rsidRDefault="004F2899" w:rsidP="00282858">
      <w:pPr>
        <w:widowControl w:val="0"/>
        <w:ind w:left="720"/>
        <w:rPr>
          <w:szCs w:val="24"/>
        </w:rPr>
      </w:pPr>
      <w:r w:rsidRPr="00A75A84">
        <w:rPr>
          <w:szCs w:val="24"/>
        </w:rPr>
        <w:t xml:space="preserve">The client is the Ohio Department of Transportation </w:t>
      </w:r>
      <w:r w:rsidR="00502183" w:rsidRPr="00A75A84">
        <w:rPr>
          <w:szCs w:val="24"/>
        </w:rPr>
        <w:t>(</w:t>
      </w:r>
      <w:r w:rsidRPr="00A75A84">
        <w:rPr>
          <w:szCs w:val="24"/>
        </w:rPr>
        <w:t>ODOT</w:t>
      </w:r>
      <w:r w:rsidR="00502183" w:rsidRPr="00A75A84">
        <w:rPr>
          <w:szCs w:val="24"/>
        </w:rPr>
        <w:t>)</w:t>
      </w:r>
      <w:r w:rsidRPr="00A75A84">
        <w:rPr>
          <w:szCs w:val="24"/>
        </w:rPr>
        <w:t xml:space="preserve">. </w:t>
      </w:r>
      <w:r w:rsidR="000D3F3A" w:rsidRPr="00A75A84">
        <w:rPr>
          <w:szCs w:val="24"/>
        </w:rPr>
        <w:t xml:space="preserve"> </w:t>
      </w:r>
      <w:r w:rsidRPr="00A75A84">
        <w:rPr>
          <w:szCs w:val="24"/>
        </w:rPr>
        <w:t xml:space="preserve">The users of the appraisal may include </w:t>
      </w:r>
      <w:r w:rsidRPr="00A75A84">
        <w:rPr>
          <w:szCs w:val="24"/>
        </w:rPr>
        <w:lastRenderedPageBreak/>
        <w:t xml:space="preserve">ODOT, </w:t>
      </w:r>
      <w:r w:rsidR="00FB087A" w:rsidRPr="00A75A84">
        <w:rPr>
          <w:szCs w:val="24"/>
        </w:rPr>
        <w:t>t</w:t>
      </w:r>
      <w:r w:rsidR="00502183" w:rsidRPr="00A75A84">
        <w:rPr>
          <w:szCs w:val="24"/>
        </w:rPr>
        <w:t>he property owner</w:t>
      </w:r>
      <w:r w:rsidR="00F314D5" w:rsidRPr="00A75A84">
        <w:rPr>
          <w:szCs w:val="24"/>
        </w:rPr>
        <w:t xml:space="preserve"> and</w:t>
      </w:r>
      <w:r w:rsidR="00502183" w:rsidRPr="00A75A84">
        <w:rPr>
          <w:szCs w:val="24"/>
        </w:rPr>
        <w:t xml:space="preserve"> </w:t>
      </w:r>
      <w:r w:rsidRPr="00A75A84">
        <w:rPr>
          <w:szCs w:val="24"/>
        </w:rPr>
        <w:t>the Ohio Attorney General’s Office</w:t>
      </w:r>
      <w:r w:rsidR="00F314D5" w:rsidRPr="00A75A84">
        <w:rPr>
          <w:szCs w:val="24"/>
        </w:rPr>
        <w:t xml:space="preserve">.  </w:t>
      </w:r>
    </w:p>
    <w:p w:rsidR="004F2899" w:rsidRPr="00A75A84" w:rsidRDefault="004F2899" w:rsidP="00282858">
      <w:pPr>
        <w:widowControl w:val="0"/>
        <w:ind w:left="720"/>
        <w:rPr>
          <w:szCs w:val="24"/>
        </w:rPr>
      </w:pPr>
    </w:p>
    <w:p w:rsidR="004F2899" w:rsidRPr="00A75A84" w:rsidRDefault="004F289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13. </w:t>
      </w:r>
      <w:r w:rsidRPr="00A75A84">
        <w:rPr>
          <w:rFonts w:ascii="Times New Roman" w:hAnsi="Times New Roman"/>
          <w:b w:val="0"/>
          <w:color w:val="auto"/>
          <w:sz w:val="24"/>
          <w:szCs w:val="24"/>
        </w:rPr>
        <w:tab/>
        <w:t xml:space="preserve">State the Intended Use of the Appraisal </w:t>
      </w:r>
    </w:p>
    <w:p w:rsidR="004F2899" w:rsidRPr="00A75A84" w:rsidRDefault="004F2899" w:rsidP="00282858">
      <w:pPr>
        <w:widowControl w:val="0"/>
        <w:ind w:left="720"/>
        <w:rPr>
          <w:i/>
          <w:sz w:val="18"/>
          <w:szCs w:val="18"/>
        </w:rPr>
      </w:pPr>
      <w:r w:rsidRPr="00A75A84">
        <w:rPr>
          <w:i/>
          <w:sz w:val="18"/>
          <w:szCs w:val="18"/>
        </w:rPr>
        <w:t xml:space="preserve">(Explanation </w:t>
      </w:r>
      <w:r w:rsidR="00502183" w:rsidRPr="00A75A84">
        <w:rPr>
          <w:i/>
          <w:sz w:val="18"/>
          <w:szCs w:val="18"/>
        </w:rPr>
        <w:t xml:space="preserve">- </w:t>
      </w:r>
      <w:r w:rsidRPr="00A75A84">
        <w:rPr>
          <w:i/>
          <w:sz w:val="18"/>
          <w:szCs w:val="18"/>
        </w:rPr>
        <w:t xml:space="preserve">Comply </w:t>
      </w:r>
      <w:r w:rsidR="00006F53" w:rsidRPr="00A75A84">
        <w:rPr>
          <w:i/>
          <w:sz w:val="18"/>
          <w:szCs w:val="18"/>
        </w:rPr>
        <w:t>with SR</w:t>
      </w:r>
      <w:r w:rsidRPr="00A75A84">
        <w:rPr>
          <w:i/>
          <w:sz w:val="18"/>
          <w:szCs w:val="18"/>
        </w:rPr>
        <w:t xml:space="preserve"> 2-2(</w:t>
      </w:r>
      <w:r w:rsidR="00133B1E">
        <w:rPr>
          <w:i/>
          <w:sz w:val="18"/>
          <w:szCs w:val="18"/>
        </w:rPr>
        <w:t>a</w:t>
      </w:r>
      <w:r w:rsidR="00006F53" w:rsidRPr="00A75A84">
        <w:rPr>
          <w:i/>
          <w:sz w:val="18"/>
          <w:szCs w:val="18"/>
        </w:rPr>
        <w:t>) (</w:t>
      </w:r>
      <w:r w:rsidRPr="00A75A84">
        <w:rPr>
          <w:i/>
          <w:sz w:val="18"/>
          <w:szCs w:val="18"/>
        </w:rPr>
        <w:t>ii) of USPAP.  The appraiser is to use the following statement.)</w:t>
      </w:r>
    </w:p>
    <w:p w:rsidR="00536FB4" w:rsidRPr="00A75A84" w:rsidRDefault="00536FB4" w:rsidP="00282858">
      <w:pPr>
        <w:widowControl w:val="0"/>
        <w:ind w:left="720"/>
        <w:rPr>
          <w:i/>
          <w:szCs w:val="24"/>
        </w:rPr>
      </w:pPr>
    </w:p>
    <w:p w:rsidR="00536FB4" w:rsidRPr="00A75A84" w:rsidRDefault="00536FB4" w:rsidP="00282858">
      <w:pPr>
        <w:widowControl w:val="0"/>
        <w:ind w:left="1440" w:right="720"/>
        <w:rPr>
          <w:szCs w:val="24"/>
        </w:rPr>
      </w:pPr>
      <w:r w:rsidRPr="00A75A84">
        <w:rPr>
          <w:szCs w:val="24"/>
        </w:rPr>
        <w:t xml:space="preserve">The appraisal, if recommended by ODOT, may be used as a basis to establish the fair market value of the part taken and damages, if any, to the residue property.  The appraisal will be given to the property owner during the negotiation process in compliance with Ohio law and it may be used as evidence in an appropriation case. </w:t>
      </w:r>
    </w:p>
    <w:p w:rsidR="00536FB4" w:rsidRPr="00A75A84" w:rsidRDefault="00536FB4" w:rsidP="00282858">
      <w:pPr>
        <w:widowControl w:val="0"/>
        <w:ind w:left="720"/>
        <w:rPr>
          <w:szCs w:val="24"/>
        </w:rPr>
      </w:pPr>
    </w:p>
    <w:p w:rsidR="00536FB4" w:rsidRPr="00A75A84" w:rsidRDefault="00536FB4"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14. </w:t>
      </w:r>
      <w:r w:rsidRPr="00A75A84">
        <w:rPr>
          <w:rFonts w:ascii="Times New Roman" w:hAnsi="Times New Roman"/>
          <w:b w:val="0"/>
          <w:color w:val="auto"/>
          <w:sz w:val="24"/>
          <w:szCs w:val="24"/>
        </w:rPr>
        <w:tab/>
        <w:t xml:space="preserve">Summarize the Identity </w:t>
      </w:r>
      <w:r w:rsidR="00006F53" w:rsidRPr="00A75A84">
        <w:rPr>
          <w:rFonts w:ascii="Times New Roman" w:hAnsi="Times New Roman"/>
          <w:b w:val="0"/>
          <w:color w:val="auto"/>
          <w:sz w:val="24"/>
          <w:szCs w:val="24"/>
        </w:rPr>
        <w:t>of the</w:t>
      </w:r>
      <w:r w:rsidRPr="00A75A84">
        <w:rPr>
          <w:rFonts w:ascii="Times New Roman" w:hAnsi="Times New Roman"/>
          <w:b w:val="0"/>
          <w:color w:val="auto"/>
          <w:sz w:val="24"/>
          <w:szCs w:val="24"/>
        </w:rPr>
        <w:t xml:space="preserve"> Real Estate Involved in the Appraisal</w:t>
      </w:r>
    </w:p>
    <w:p w:rsidR="00536FB4" w:rsidRPr="00A75A84" w:rsidRDefault="00536FB4" w:rsidP="00282858">
      <w:pPr>
        <w:widowControl w:val="0"/>
        <w:ind w:left="720"/>
        <w:rPr>
          <w:sz w:val="18"/>
          <w:szCs w:val="18"/>
        </w:rPr>
      </w:pPr>
      <w:r w:rsidRPr="00A75A84">
        <w:rPr>
          <w:i/>
          <w:sz w:val="18"/>
          <w:szCs w:val="18"/>
        </w:rPr>
        <w:t>(Explanation - Comply with SR 2-2(</w:t>
      </w:r>
      <w:r w:rsidR="00133B1E">
        <w:rPr>
          <w:i/>
          <w:sz w:val="18"/>
          <w:szCs w:val="18"/>
        </w:rPr>
        <w:t>a</w:t>
      </w:r>
      <w:r w:rsidR="00006F53" w:rsidRPr="00A75A84">
        <w:rPr>
          <w:i/>
          <w:sz w:val="18"/>
          <w:szCs w:val="18"/>
        </w:rPr>
        <w:t>) (</w:t>
      </w:r>
      <w:r w:rsidRPr="00A75A84">
        <w:rPr>
          <w:i/>
          <w:sz w:val="18"/>
          <w:szCs w:val="18"/>
        </w:rPr>
        <w:t>iii) of USPAP)</w:t>
      </w:r>
    </w:p>
    <w:p w:rsidR="00536FB4" w:rsidRPr="00A75A84" w:rsidRDefault="00536FB4" w:rsidP="00282858">
      <w:pPr>
        <w:widowControl w:val="0"/>
        <w:ind w:left="720"/>
        <w:rPr>
          <w:szCs w:val="24"/>
        </w:rPr>
      </w:pPr>
    </w:p>
    <w:p w:rsidR="00536FB4" w:rsidRPr="00A75A84" w:rsidRDefault="00536FB4"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15. </w:t>
      </w:r>
      <w:r w:rsidRPr="00A75A84">
        <w:rPr>
          <w:rFonts w:ascii="Times New Roman" w:hAnsi="Times New Roman"/>
          <w:b w:val="0"/>
          <w:color w:val="auto"/>
          <w:sz w:val="24"/>
          <w:szCs w:val="24"/>
        </w:rPr>
        <w:tab/>
        <w:t xml:space="preserve">State </w:t>
      </w:r>
      <w:r w:rsidR="00CE1CEF" w:rsidRPr="00A75A84">
        <w:rPr>
          <w:rFonts w:ascii="Times New Roman" w:hAnsi="Times New Roman"/>
          <w:b w:val="0"/>
          <w:color w:val="auto"/>
          <w:sz w:val="24"/>
          <w:szCs w:val="24"/>
        </w:rPr>
        <w:t xml:space="preserve">the Real Property Interest Being Appraised </w:t>
      </w:r>
    </w:p>
    <w:p w:rsidR="00536FB4" w:rsidRPr="00A75A84" w:rsidRDefault="00536FB4" w:rsidP="00282858">
      <w:pPr>
        <w:widowControl w:val="0"/>
        <w:ind w:left="720"/>
        <w:rPr>
          <w:i/>
          <w:sz w:val="18"/>
          <w:szCs w:val="18"/>
        </w:rPr>
      </w:pPr>
      <w:r w:rsidRPr="00A75A84">
        <w:rPr>
          <w:i/>
          <w:sz w:val="18"/>
          <w:szCs w:val="18"/>
        </w:rPr>
        <w:t xml:space="preserve">(Explanation - Comply </w:t>
      </w:r>
      <w:r w:rsidR="00006F53" w:rsidRPr="00A75A84">
        <w:rPr>
          <w:i/>
          <w:sz w:val="18"/>
          <w:szCs w:val="18"/>
        </w:rPr>
        <w:t>with SR</w:t>
      </w:r>
      <w:r w:rsidRPr="00A75A84">
        <w:rPr>
          <w:i/>
          <w:sz w:val="18"/>
          <w:szCs w:val="18"/>
        </w:rPr>
        <w:t xml:space="preserve"> 2-2(</w:t>
      </w:r>
      <w:r w:rsidR="00133B1E">
        <w:rPr>
          <w:i/>
          <w:sz w:val="18"/>
          <w:szCs w:val="18"/>
        </w:rPr>
        <w:t>a</w:t>
      </w:r>
      <w:r w:rsidR="00006F53" w:rsidRPr="00A75A84">
        <w:rPr>
          <w:i/>
          <w:sz w:val="18"/>
          <w:szCs w:val="18"/>
        </w:rPr>
        <w:t>) (</w:t>
      </w:r>
      <w:r w:rsidRPr="00A75A84">
        <w:rPr>
          <w:i/>
          <w:sz w:val="18"/>
          <w:szCs w:val="18"/>
        </w:rPr>
        <w:t>iv) of USPAP.  The appraiser is to use the following statement.)</w:t>
      </w:r>
    </w:p>
    <w:p w:rsidR="00536FB4" w:rsidRPr="00A75A84" w:rsidRDefault="00536FB4" w:rsidP="00282858">
      <w:pPr>
        <w:widowControl w:val="0"/>
        <w:ind w:left="720"/>
        <w:rPr>
          <w:i/>
          <w:szCs w:val="24"/>
        </w:rPr>
      </w:pPr>
    </w:p>
    <w:p w:rsidR="00536FB4" w:rsidRPr="00A75A84" w:rsidRDefault="00536FB4" w:rsidP="00282858">
      <w:pPr>
        <w:widowControl w:val="0"/>
        <w:ind w:left="1440" w:right="720"/>
        <w:rPr>
          <w:szCs w:val="24"/>
        </w:rPr>
      </w:pPr>
      <w:r w:rsidRPr="00A75A84">
        <w:rPr>
          <w:szCs w:val="24"/>
        </w:rPr>
        <w:t>The real property interest being appraised is the fee simple interest in the whole property before the taking and the fee simple interest of the residue property after the taking.</w:t>
      </w:r>
    </w:p>
    <w:p w:rsidR="00536FB4" w:rsidRPr="00A75A84" w:rsidRDefault="00536FB4" w:rsidP="00282858">
      <w:pPr>
        <w:widowControl w:val="0"/>
        <w:ind w:left="720"/>
        <w:rPr>
          <w:szCs w:val="24"/>
        </w:rPr>
      </w:pPr>
    </w:p>
    <w:p w:rsidR="00536FB4" w:rsidRPr="00A75A84" w:rsidRDefault="00536FB4"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16. </w:t>
      </w:r>
      <w:r w:rsidRPr="00A75A84">
        <w:rPr>
          <w:rFonts w:ascii="Times New Roman" w:hAnsi="Times New Roman"/>
          <w:b w:val="0"/>
          <w:color w:val="auto"/>
          <w:sz w:val="24"/>
          <w:szCs w:val="24"/>
        </w:rPr>
        <w:tab/>
        <w:t xml:space="preserve">State </w:t>
      </w:r>
      <w:r w:rsidR="00CE1CEF" w:rsidRPr="00A75A84">
        <w:rPr>
          <w:rFonts w:ascii="Times New Roman" w:hAnsi="Times New Roman"/>
          <w:b w:val="0"/>
          <w:color w:val="auto"/>
          <w:sz w:val="24"/>
          <w:szCs w:val="24"/>
        </w:rPr>
        <w:t xml:space="preserve">the Purpose of the Appraisal </w:t>
      </w:r>
    </w:p>
    <w:p w:rsidR="00536FB4" w:rsidRPr="00A75A84" w:rsidRDefault="00536FB4" w:rsidP="00282858">
      <w:pPr>
        <w:widowControl w:val="0"/>
        <w:ind w:left="720"/>
        <w:rPr>
          <w:i/>
          <w:sz w:val="18"/>
          <w:szCs w:val="18"/>
        </w:rPr>
      </w:pPr>
      <w:r w:rsidRPr="00A75A84">
        <w:rPr>
          <w:i/>
          <w:sz w:val="18"/>
          <w:szCs w:val="18"/>
        </w:rPr>
        <w:t>(The appraiser is to insert the following statement.)</w:t>
      </w:r>
    </w:p>
    <w:p w:rsidR="00536FB4" w:rsidRPr="00A75A84" w:rsidRDefault="00536FB4" w:rsidP="00282858">
      <w:pPr>
        <w:widowControl w:val="0"/>
        <w:ind w:left="720"/>
        <w:rPr>
          <w:szCs w:val="24"/>
        </w:rPr>
      </w:pPr>
    </w:p>
    <w:p w:rsidR="00536FB4" w:rsidRPr="00A75A84" w:rsidRDefault="00536FB4" w:rsidP="00282858">
      <w:pPr>
        <w:widowControl w:val="0"/>
        <w:ind w:left="1440" w:right="720"/>
        <w:rPr>
          <w:szCs w:val="24"/>
        </w:rPr>
      </w:pPr>
      <w:r w:rsidRPr="00A75A84">
        <w:rPr>
          <w:szCs w:val="24"/>
        </w:rPr>
        <w:t xml:space="preserve">The purpose of the appraisal is to estimate compensation to the property owner for the part taken and damages, if any, to the residue property due to the proposed highway project.  Compensation is the total of the part taken, damages to the residue property </w:t>
      </w:r>
      <w:r w:rsidR="00006F53" w:rsidRPr="00A75A84">
        <w:rPr>
          <w:szCs w:val="24"/>
        </w:rPr>
        <w:t xml:space="preserve">(if any) </w:t>
      </w:r>
      <w:r w:rsidRPr="00A75A84">
        <w:rPr>
          <w:szCs w:val="24"/>
        </w:rPr>
        <w:t xml:space="preserve">and any temporary </w:t>
      </w:r>
      <w:r w:rsidR="00D17341" w:rsidRPr="00A75A84">
        <w:rPr>
          <w:szCs w:val="24"/>
        </w:rPr>
        <w:t xml:space="preserve">easement </w:t>
      </w:r>
      <w:r w:rsidRPr="00A75A84">
        <w:rPr>
          <w:szCs w:val="24"/>
        </w:rPr>
        <w:t>takings.</w:t>
      </w:r>
    </w:p>
    <w:p w:rsidR="00536FB4" w:rsidRPr="00A75A84" w:rsidRDefault="00536FB4" w:rsidP="00282858">
      <w:pPr>
        <w:widowControl w:val="0"/>
        <w:ind w:left="720"/>
        <w:rPr>
          <w:szCs w:val="24"/>
        </w:rPr>
      </w:pPr>
    </w:p>
    <w:p w:rsidR="00536FB4" w:rsidRPr="00A75A84" w:rsidRDefault="00536FB4"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17. </w:t>
      </w:r>
      <w:r w:rsidRPr="00A75A84">
        <w:rPr>
          <w:rFonts w:ascii="Times New Roman" w:hAnsi="Times New Roman"/>
          <w:b w:val="0"/>
          <w:color w:val="auto"/>
          <w:sz w:val="24"/>
          <w:szCs w:val="24"/>
        </w:rPr>
        <w:tab/>
        <w:t xml:space="preserve">Definition of Market Value </w:t>
      </w:r>
    </w:p>
    <w:p w:rsidR="00536FB4" w:rsidRPr="00A75A84" w:rsidRDefault="00536FB4" w:rsidP="00282858">
      <w:pPr>
        <w:widowControl w:val="0"/>
        <w:ind w:left="720"/>
        <w:rPr>
          <w:sz w:val="18"/>
          <w:szCs w:val="18"/>
        </w:rPr>
      </w:pPr>
      <w:r w:rsidRPr="00A75A84">
        <w:rPr>
          <w:i/>
          <w:sz w:val="18"/>
          <w:szCs w:val="18"/>
        </w:rPr>
        <w:t xml:space="preserve">(Explanation - </w:t>
      </w:r>
      <w:r w:rsidR="003D519A" w:rsidRPr="00A75A84">
        <w:rPr>
          <w:i/>
          <w:sz w:val="18"/>
          <w:szCs w:val="18"/>
        </w:rPr>
        <w:t>Comply with SR 2-2(</w:t>
      </w:r>
      <w:r w:rsidR="00133B1E">
        <w:rPr>
          <w:i/>
          <w:sz w:val="18"/>
          <w:szCs w:val="18"/>
        </w:rPr>
        <w:t>a</w:t>
      </w:r>
      <w:r w:rsidR="003D519A" w:rsidRPr="00A75A84">
        <w:rPr>
          <w:i/>
          <w:sz w:val="18"/>
          <w:szCs w:val="18"/>
        </w:rPr>
        <w:t xml:space="preserve">) (v) of USPAP.  </w:t>
      </w:r>
      <w:r w:rsidRPr="00A75A84">
        <w:rPr>
          <w:i/>
          <w:sz w:val="18"/>
          <w:szCs w:val="18"/>
        </w:rPr>
        <w:t xml:space="preserve">Unless otherwise instructed, the date of value is the same as the date of inspection.  The definition of market value must comply with section 4201.01 of the ODOT </w:t>
      </w:r>
      <w:r w:rsidR="002E675E" w:rsidRPr="00A75A84">
        <w:rPr>
          <w:i/>
          <w:sz w:val="18"/>
          <w:szCs w:val="18"/>
        </w:rPr>
        <w:t>Real Estate Manual</w:t>
      </w:r>
      <w:r w:rsidRPr="00A75A84">
        <w:rPr>
          <w:i/>
          <w:sz w:val="18"/>
          <w:szCs w:val="18"/>
        </w:rPr>
        <w:t>.  The following is to be inserted as the definition of market value.</w:t>
      </w:r>
      <w:r w:rsidRPr="00A75A84">
        <w:rPr>
          <w:sz w:val="18"/>
          <w:szCs w:val="18"/>
        </w:rPr>
        <w:t>)</w:t>
      </w:r>
    </w:p>
    <w:p w:rsidR="00536FB4" w:rsidRPr="00A75A84" w:rsidRDefault="00536FB4" w:rsidP="00282858">
      <w:pPr>
        <w:widowControl w:val="0"/>
        <w:ind w:left="720"/>
        <w:rPr>
          <w:szCs w:val="24"/>
        </w:rPr>
      </w:pPr>
    </w:p>
    <w:p w:rsidR="00006F53" w:rsidRPr="00A75A84" w:rsidRDefault="00536FB4" w:rsidP="00282858">
      <w:pPr>
        <w:ind w:left="720"/>
        <w:rPr>
          <w:szCs w:val="24"/>
        </w:rPr>
      </w:pPr>
      <w:r w:rsidRPr="00A75A84">
        <w:rPr>
          <w:szCs w:val="24"/>
        </w:rPr>
        <w:t xml:space="preserve">The definition of fair market value utilized by </w:t>
      </w:r>
      <w:r w:rsidR="00D17341" w:rsidRPr="00A75A84">
        <w:rPr>
          <w:szCs w:val="24"/>
        </w:rPr>
        <w:t xml:space="preserve">ODOT </w:t>
      </w:r>
      <w:r w:rsidRPr="00A75A84">
        <w:rPr>
          <w:szCs w:val="24"/>
        </w:rPr>
        <w:t xml:space="preserve">is based on the </w:t>
      </w:r>
      <w:r w:rsidR="00006F53" w:rsidRPr="00A75A84">
        <w:rPr>
          <w:szCs w:val="24"/>
        </w:rPr>
        <w:t>Ohio Jury Instruction [CV 609.05 Compensation] and is:</w:t>
      </w:r>
    </w:p>
    <w:p w:rsidR="00006F53" w:rsidRPr="00A75A84" w:rsidRDefault="00006F53" w:rsidP="00282858">
      <w:pPr>
        <w:widowControl w:val="0"/>
        <w:ind w:left="720"/>
        <w:rPr>
          <w:szCs w:val="24"/>
        </w:rPr>
      </w:pPr>
    </w:p>
    <w:p w:rsidR="00536FB4" w:rsidRPr="00A75A84" w:rsidRDefault="00536FB4" w:rsidP="00282858">
      <w:pPr>
        <w:widowControl w:val="0"/>
        <w:ind w:left="1440"/>
        <w:rPr>
          <w:szCs w:val="24"/>
        </w:rPr>
      </w:pPr>
      <w:r w:rsidRPr="00A75A84">
        <w:rPr>
          <w:szCs w:val="24"/>
        </w:rPr>
        <w:t xml:space="preserve">You will award to the property owner(s) the amount of money you determine to be the fair market value of the property taken.  Fair market value is the amount of money which could be obtained on the market at a voluntary sale of the property.  It is the amount a purchaser who is willing, but not required to buy, would pay and that a seller who is willing, but not required to sell, would accept, when both are fully aware and informed of all the circumstances involving the value and use of the property.  You should consider every element that a buyer would consider before making a purchase.  You should take into consideration the location, surrounding area, quality and general conditions of the premises, the improvements thereon and everything that adds or detracts from the value of the property. </w:t>
      </w:r>
    </w:p>
    <w:p w:rsidR="002E675E" w:rsidRPr="00A75A84" w:rsidRDefault="002E675E" w:rsidP="00282858">
      <w:pPr>
        <w:widowControl w:val="0"/>
        <w:ind w:left="1440"/>
        <w:rPr>
          <w:szCs w:val="24"/>
        </w:rPr>
      </w:pPr>
    </w:p>
    <w:p w:rsidR="00536FB4" w:rsidRPr="00A75A84" w:rsidRDefault="00536FB4" w:rsidP="00282858">
      <w:pPr>
        <w:widowControl w:val="0"/>
        <w:ind w:left="1440"/>
        <w:rPr>
          <w:sz w:val="18"/>
          <w:szCs w:val="18"/>
        </w:rPr>
      </w:pPr>
      <w:r w:rsidRPr="00A75A84">
        <w:rPr>
          <w:i/>
          <w:sz w:val="18"/>
          <w:szCs w:val="18"/>
        </w:rPr>
        <w:t xml:space="preserve">(Explanation - The following is to be inserted after the definition of market </w:t>
      </w:r>
      <w:r w:rsidR="00296B15" w:rsidRPr="00A75A84">
        <w:rPr>
          <w:i/>
          <w:sz w:val="18"/>
          <w:szCs w:val="18"/>
        </w:rPr>
        <w:t>value</w:t>
      </w:r>
      <w:r w:rsidR="00502183" w:rsidRPr="00A75A84">
        <w:rPr>
          <w:i/>
          <w:sz w:val="18"/>
          <w:szCs w:val="18"/>
        </w:rPr>
        <w:t>.</w:t>
      </w:r>
      <w:r w:rsidRPr="00A75A84">
        <w:rPr>
          <w:i/>
          <w:sz w:val="18"/>
          <w:szCs w:val="18"/>
        </w:rPr>
        <w:t>)</w:t>
      </w:r>
    </w:p>
    <w:p w:rsidR="00536FB4" w:rsidRPr="00A75A84" w:rsidRDefault="00536FB4" w:rsidP="00282858">
      <w:pPr>
        <w:widowControl w:val="0"/>
        <w:ind w:left="720"/>
        <w:rPr>
          <w:szCs w:val="24"/>
        </w:rPr>
      </w:pPr>
    </w:p>
    <w:p w:rsidR="002E675E" w:rsidRPr="00A75A84" w:rsidRDefault="00536FB4" w:rsidP="00282858">
      <w:pPr>
        <w:widowControl w:val="0"/>
        <w:ind w:left="720"/>
        <w:rPr>
          <w:szCs w:val="24"/>
        </w:rPr>
      </w:pPr>
      <w:r w:rsidRPr="00A75A84">
        <w:rPr>
          <w:szCs w:val="24"/>
        </w:rPr>
        <w:t xml:space="preserve">The market value estimated in this appraisal </w:t>
      </w:r>
      <w:r w:rsidR="00D17341" w:rsidRPr="00A75A84">
        <w:rPr>
          <w:szCs w:val="24"/>
        </w:rPr>
        <w:t xml:space="preserve">is based on </w:t>
      </w:r>
      <w:r w:rsidR="002E675E" w:rsidRPr="00A75A84">
        <w:rPr>
          <w:szCs w:val="24"/>
        </w:rPr>
        <w:t xml:space="preserve">the </w:t>
      </w:r>
      <w:r w:rsidR="00D17341" w:rsidRPr="00A75A84">
        <w:rPr>
          <w:szCs w:val="24"/>
        </w:rPr>
        <w:t xml:space="preserve">regulatory requirement </w:t>
      </w:r>
      <w:r w:rsidR="002E675E" w:rsidRPr="00A75A84">
        <w:rPr>
          <w:szCs w:val="24"/>
        </w:rPr>
        <w:t>for Influence o</w:t>
      </w:r>
      <w:r w:rsidR="00D17341" w:rsidRPr="00A75A84">
        <w:rPr>
          <w:szCs w:val="24"/>
        </w:rPr>
        <w:t>f</w:t>
      </w:r>
      <w:r w:rsidR="002E675E" w:rsidRPr="00A75A84">
        <w:rPr>
          <w:szCs w:val="24"/>
        </w:rPr>
        <w:t xml:space="preserve"> the Project on Just Compensation, section 5501:2-5-06 (C)(2) of the Ohio Administrative Code</w:t>
      </w:r>
      <w:r w:rsidR="00CA2BEE" w:rsidRPr="00A75A84">
        <w:rPr>
          <w:szCs w:val="24"/>
        </w:rPr>
        <w:t>, which requires the appraiser do the following:</w:t>
      </w:r>
    </w:p>
    <w:p w:rsidR="00536FB4" w:rsidRPr="00A75A84" w:rsidRDefault="00536FB4" w:rsidP="00282858">
      <w:pPr>
        <w:widowControl w:val="0"/>
        <w:ind w:left="720"/>
        <w:rPr>
          <w:szCs w:val="24"/>
        </w:rPr>
      </w:pPr>
    </w:p>
    <w:p w:rsidR="002E675E" w:rsidRPr="00A75A84" w:rsidRDefault="00536FB4" w:rsidP="00282858">
      <w:pPr>
        <w:widowControl w:val="0"/>
        <w:ind w:left="1440" w:right="720"/>
        <w:rPr>
          <w:szCs w:val="24"/>
        </w:rPr>
      </w:pPr>
      <w:r w:rsidRPr="00A75A84">
        <w:rPr>
          <w:szCs w:val="24"/>
        </w:rPr>
        <w:t>To the extent permitted by applicable law, the appraiser shall disregard any decrease or increase in fair market value of the real property caused by the project for which the</w:t>
      </w:r>
      <w:r w:rsidR="002E675E" w:rsidRPr="00A75A84">
        <w:rPr>
          <w:szCs w:val="24"/>
        </w:rPr>
        <w:t xml:space="preserve"> property is to be acquired, or by the likelihood that the property would be acquired for the project, other than that due to physical deterioration within reasonable control of the owner.</w:t>
      </w:r>
    </w:p>
    <w:p w:rsidR="002E675E" w:rsidRPr="00A75A84" w:rsidRDefault="002E675E" w:rsidP="00282858">
      <w:pPr>
        <w:widowControl w:val="0"/>
        <w:ind w:left="720"/>
        <w:rPr>
          <w:szCs w:val="24"/>
        </w:rPr>
      </w:pPr>
    </w:p>
    <w:p w:rsidR="002E675E" w:rsidRPr="00A75A84" w:rsidRDefault="002E675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18. </w:t>
      </w:r>
      <w:r w:rsidRPr="00A75A84">
        <w:rPr>
          <w:rFonts w:ascii="Times New Roman" w:hAnsi="Times New Roman"/>
          <w:b w:val="0"/>
          <w:color w:val="auto"/>
          <w:sz w:val="24"/>
          <w:szCs w:val="24"/>
        </w:rPr>
        <w:tab/>
        <w:t>Dates of the Appraisal</w:t>
      </w:r>
    </w:p>
    <w:p w:rsidR="002E675E" w:rsidRPr="00A75A84" w:rsidRDefault="002E675E" w:rsidP="00282858">
      <w:pPr>
        <w:widowControl w:val="0"/>
        <w:ind w:left="1440"/>
        <w:rPr>
          <w:szCs w:val="24"/>
        </w:rPr>
      </w:pPr>
    </w:p>
    <w:p w:rsidR="002E675E" w:rsidRPr="00A75A84" w:rsidRDefault="002E675E" w:rsidP="00282858">
      <w:pPr>
        <w:widowControl w:val="0"/>
        <w:ind w:left="1440"/>
        <w:rPr>
          <w:szCs w:val="24"/>
        </w:rPr>
      </w:pPr>
      <w:r w:rsidRPr="00A75A84">
        <w:rPr>
          <w:szCs w:val="24"/>
        </w:rPr>
        <w:t xml:space="preserve">Date of the Report </w:t>
      </w:r>
      <w:r w:rsidRPr="00A75A84">
        <w:rPr>
          <w:i/>
          <w:sz w:val="18"/>
          <w:szCs w:val="18"/>
        </w:rPr>
        <w:t>(Date Signed)</w:t>
      </w:r>
    </w:p>
    <w:p w:rsidR="002E675E" w:rsidRPr="00A75A84" w:rsidRDefault="002E675E" w:rsidP="00282858">
      <w:pPr>
        <w:widowControl w:val="0"/>
        <w:ind w:left="1440"/>
        <w:rPr>
          <w:szCs w:val="24"/>
        </w:rPr>
      </w:pPr>
    </w:p>
    <w:p w:rsidR="002E675E" w:rsidRPr="00A75A84" w:rsidRDefault="002E675E" w:rsidP="00282858">
      <w:pPr>
        <w:widowControl w:val="0"/>
        <w:ind w:left="1440"/>
        <w:rPr>
          <w:szCs w:val="24"/>
        </w:rPr>
      </w:pPr>
      <w:r w:rsidRPr="00A75A84">
        <w:rPr>
          <w:szCs w:val="24"/>
        </w:rPr>
        <w:t xml:space="preserve">Date of the Value Estimate </w:t>
      </w:r>
      <w:r w:rsidRPr="00A75A84">
        <w:rPr>
          <w:sz w:val="18"/>
          <w:szCs w:val="18"/>
        </w:rPr>
        <w:t>(</w:t>
      </w:r>
      <w:r w:rsidRPr="00A75A84">
        <w:rPr>
          <w:i/>
          <w:sz w:val="18"/>
          <w:szCs w:val="18"/>
        </w:rPr>
        <w:t>“As of” Date</w:t>
      </w:r>
      <w:r w:rsidRPr="00A75A84">
        <w:rPr>
          <w:sz w:val="18"/>
          <w:szCs w:val="18"/>
        </w:rPr>
        <w:t>)</w:t>
      </w:r>
      <w:r w:rsidRPr="00A75A84">
        <w:rPr>
          <w:szCs w:val="24"/>
        </w:rPr>
        <w:t xml:space="preserve"> </w:t>
      </w:r>
    </w:p>
    <w:p w:rsidR="00F51C9D" w:rsidRPr="00A75A84" w:rsidRDefault="00F51C9D" w:rsidP="00282858">
      <w:pPr>
        <w:widowControl w:val="0"/>
        <w:ind w:left="1440"/>
        <w:rPr>
          <w:sz w:val="18"/>
          <w:szCs w:val="18"/>
        </w:rPr>
      </w:pPr>
      <w:r w:rsidRPr="00A75A84">
        <w:rPr>
          <w:i/>
          <w:sz w:val="18"/>
          <w:szCs w:val="18"/>
        </w:rPr>
        <w:t>(Explanation - Comply with SR 2-2(</w:t>
      </w:r>
      <w:r w:rsidR="00133B1E">
        <w:rPr>
          <w:i/>
          <w:sz w:val="18"/>
          <w:szCs w:val="18"/>
        </w:rPr>
        <w:t>a</w:t>
      </w:r>
      <w:r w:rsidR="00F314D5" w:rsidRPr="00A75A84">
        <w:rPr>
          <w:i/>
          <w:sz w:val="18"/>
          <w:szCs w:val="18"/>
        </w:rPr>
        <w:t>) (</w:t>
      </w:r>
      <w:r w:rsidRPr="00A75A84">
        <w:rPr>
          <w:i/>
          <w:sz w:val="18"/>
          <w:szCs w:val="18"/>
        </w:rPr>
        <w:t xml:space="preserve">vi) of USPAP.  For litigation appraisals, the </w:t>
      </w:r>
      <w:r w:rsidR="00F314D5" w:rsidRPr="00A75A84">
        <w:rPr>
          <w:i/>
          <w:sz w:val="18"/>
          <w:szCs w:val="18"/>
        </w:rPr>
        <w:t>appraiser is to clarify the “as of” date with the assigned assistant attorney general.</w:t>
      </w:r>
      <w:r w:rsidRPr="00A75A84">
        <w:rPr>
          <w:sz w:val="18"/>
          <w:szCs w:val="18"/>
        </w:rPr>
        <w:t>)</w:t>
      </w:r>
    </w:p>
    <w:p w:rsidR="002E675E" w:rsidRPr="00A75A84" w:rsidRDefault="002E675E" w:rsidP="00282858">
      <w:pPr>
        <w:widowControl w:val="0"/>
        <w:ind w:left="1440"/>
        <w:rPr>
          <w:sz w:val="18"/>
          <w:szCs w:val="18"/>
        </w:rPr>
      </w:pPr>
    </w:p>
    <w:p w:rsidR="002E675E" w:rsidRPr="00A75A84" w:rsidRDefault="002E675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19. </w:t>
      </w:r>
      <w:r w:rsidRPr="00A75A84">
        <w:rPr>
          <w:rFonts w:ascii="Times New Roman" w:hAnsi="Times New Roman"/>
          <w:b w:val="0"/>
          <w:color w:val="auto"/>
          <w:sz w:val="24"/>
          <w:szCs w:val="24"/>
        </w:rPr>
        <w:tab/>
        <w:t>Summarize the Valuation Problem and Scope</w:t>
      </w:r>
      <w:r w:rsidR="0081629E" w:rsidRPr="00A75A84">
        <w:rPr>
          <w:rFonts w:ascii="Times New Roman" w:hAnsi="Times New Roman"/>
          <w:b w:val="0"/>
          <w:color w:val="auto"/>
          <w:sz w:val="24"/>
          <w:szCs w:val="24"/>
        </w:rPr>
        <w:t xml:space="preserve"> of Work Necessary for the Valuation Problem</w:t>
      </w:r>
    </w:p>
    <w:p w:rsidR="00F51C9D" w:rsidRPr="00A75A84" w:rsidRDefault="00F51C9D" w:rsidP="00282858">
      <w:pPr>
        <w:widowControl w:val="0"/>
        <w:ind w:left="720"/>
        <w:rPr>
          <w:sz w:val="18"/>
          <w:szCs w:val="18"/>
        </w:rPr>
      </w:pPr>
      <w:r w:rsidRPr="00A75A84">
        <w:rPr>
          <w:i/>
          <w:sz w:val="18"/>
          <w:szCs w:val="18"/>
        </w:rPr>
        <w:t xml:space="preserve"> (Explanation - Comply with SR 2-2(</w:t>
      </w:r>
      <w:r w:rsidR="00133B1E">
        <w:rPr>
          <w:i/>
          <w:sz w:val="18"/>
          <w:szCs w:val="18"/>
        </w:rPr>
        <w:t>a</w:t>
      </w:r>
      <w:r w:rsidRPr="00A75A84">
        <w:rPr>
          <w:i/>
          <w:sz w:val="18"/>
          <w:szCs w:val="18"/>
        </w:rPr>
        <w:t xml:space="preserve">)(vii) of USPAP.  In addition to summarizing the </w:t>
      </w:r>
      <w:r w:rsidR="008D13A8" w:rsidRPr="00A75A84">
        <w:rPr>
          <w:i/>
          <w:sz w:val="18"/>
          <w:szCs w:val="18"/>
        </w:rPr>
        <w:t>valuation</w:t>
      </w:r>
      <w:r w:rsidRPr="00A75A84">
        <w:rPr>
          <w:i/>
          <w:sz w:val="18"/>
          <w:szCs w:val="18"/>
        </w:rPr>
        <w:t xml:space="preserve"> problem for the property before the taking, the appraiser is to summarize the valuation problem of the residue caused by the taking, if any</w:t>
      </w:r>
      <w:r w:rsidRPr="00A75A84">
        <w:rPr>
          <w:sz w:val="18"/>
          <w:szCs w:val="18"/>
        </w:rPr>
        <w:t>)</w:t>
      </w:r>
    </w:p>
    <w:p w:rsidR="00CA2BEE" w:rsidRPr="00A75A84" w:rsidRDefault="00CA2BEE" w:rsidP="00282858">
      <w:pPr>
        <w:widowControl w:val="0"/>
        <w:ind w:left="1440"/>
        <w:rPr>
          <w:szCs w:val="24"/>
        </w:rPr>
      </w:pPr>
    </w:p>
    <w:p w:rsidR="002E675E" w:rsidRPr="00A75A84" w:rsidRDefault="0081629E" w:rsidP="00282858">
      <w:pPr>
        <w:widowControl w:val="0"/>
        <w:ind w:left="1440"/>
        <w:rPr>
          <w:szCs w:val="24"/>
        </w:rPr>
      </w:pPr>
      <w:r w:rsidRPr="00A75A84">
        <w:rPr>
          <w:szCs w:val="24"/>
        </w:rPr>
        <w:t>The Valuation Problem</w:t>
      </w:r>
    </w:p>
    <w:p w:rsidR="0081629E" w:rsidRPr="00A75A84" w:rsidRDefault="0081629E" w:rsidP="00282858">
      <w:pPr>
        <w:widowControl w:val="0"/>
        <w:ind w:left="1440"/>
        <w:rPr>
          <w:szCs w:val="24"/>
        </w:rPr>
      </w:pPr>
    </w:p>
    <w:p w:rsidR="0081629E" w:rsidRPr="00A75A84" w:rsidRDefault="0081629E" w:rsidP="00282858">
      <w:pPr>
        <w:widowControl w:val="0"/>
        <w:ind w:left="1440"/>
        <w:rPr>
          <w:szCs w:val="24"/>
        </w:rPr>
      </w:pPr>
      <w:r w:rsidRPr="00A75A84">
        <w:rPr>
          <w:szCs w:val="24"/>
        </w:rPr>
        <w:t>The Scope of Work Necessary for the Valuation Problem</w:t>
      </w:r>
    </w:p>
    <w:p w:rsidR="0081629E" w:rsidRPr="00A75A84" w:rsidRDefault="0081629E" w:rsidP="00282858">
      <w:pPr>
        <w:widowControl w:val="0"/>
        <w:ind w:left="1440"/>
        <w:rPr>
          <w:szCs w:val="24"/>
        </w:rPr>
      </w:pPr>
    </w:p>
    <w:p w:rsidR="002E675E" w:rsidRPr="00A75A84" w:rsidRDefault="002E675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20. </w:t>
      </w:r>
      <w:r w:rsidRPr="00A75A84">
        <w:rPr>
          <w:rFonts w:ascii="Times New Roman" w:hAnsi="Times New Roman"/>
          <w:b w:val="0"/>
          <w:color w:val="auto"/>
          <w:sz w:val="24"/>
          <w:szCs w:val="24"/>
        </w:rPr>
        <w:tab/>
        <w:t>Exposure Time</w:t>
      </w:r>
    </w:p>
    <w:p w:rsidR="002E675E" w:rsidRPr="00A75A84" w:rsidRDefault="002E675E" w:rsidP="00282858">
      <w:pPr>
        <w:widowControl w:val="0"/>
        <w:ind w:left="720"/>
        <w:rPr>
          <w:sz w:val="18"/>
          <w:szCs w:val="18"/>
        </w:rPr>
      </w:pPr>
      <w:r w:rsidRPr="00A75A84">
        <w:rPr>
          <w:i/>
          <w:sz w:val="18"/>
          <w:szCs w:val="18"/>
        </w:rPr>
        <w:t>(Explanation - comply with SR 1-2(</w:t>
      </w:r>
      <w:r w:rsidR="00133B1E">
        <w:rPr>
          <w:i/>
          <w:sz w:val="18"/>
          <w:szCs w:val="18"/>
        </w:rPr>
        <w:t>e</w:t>
      </w:r>
      <w:r w:rsidRPr="00A75A84">
        <w:rPr>
          <w:i/>
          <w:sz w:val="18"/>
          <w:szCs w:val="18"/>
        </w:rPr>
        <w:t>) of USPAP.</w:t>
      </w:r>
      <w:r w:rsidRPr="00A75A84">
        <w:rPr>
          <w:sz w:val="18"/>
          <w:szCs w:val="18"/>
        </w:rPr>
        <w:t>)</w:t>
      </w:r>
    </w:p>
    <w:p w:rsidR="002E675E" w:rsidRPr="00A75A84" w:rsidRDefault="002E675E" w:rsidP="00282858">
      <w:pPr>
        <w:widowControl w:val="0"/>
        <w:ind w:left="720"/>
        <w:rPr>
          <w:szCs w:val="24"/>
        </w:rPr>
      </w:pPr>
    </w:p>
    <w:p w:rsidR="002E675E" w:rsidRPr="00A75A84" w:rsidRDefault="002E675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21. </w:t>
      </w:r>
      <w:r w:rsidRPr="00A75A84">
        <w:rPr>
          <w:rFonts w:ascii="Times New Roman" w:hAnsi="Times New Roman"/>
          <w:b w:val="0"/>
          <w:color w:val="auto"/>
          <w:sz w:val="24"/>
          <w:szCs w:val="24"/>
        </w:rPr>
        <w:tab/>
        <w:t>Right of Accompaniment</w:t>
      </w:r>
    </w:p>
    <w:p w:rsidR="002E675E" w:rsidRPr="00A75A84" w:rsidRDefault="002E675E" w:rsidP="00282858">
      <w:pPr>
        <w:widowControl w:val="0"/>
        <w:ind w:left="720"/>
        <w:rPr>
          <w:sz w:val="18"/>
          <w:szCs w:val="18"/>
        </w:rPr>
      </w:pPr>
      <w:r w:rsidRPr="00A75A84">
        <w:rPr>
          <w:i/>
          <w:sz w:val="18"/>
          <w:szCs w:val="18"/>
        </w:rPr>
        <w:t>(Explanation - Ohio Revised Code requires that the owner, or the owner’s designated representative</w:t>
      </w:r>
      <w:r w:rsidR="00CA2BEE" w:rsidRPr="00A75A84">
        <w:rPr>
          <w:i/>
          <w:sz w:val="18"/>
          <w:szCs w:val="18"/>
        </w:rPr>
        <w:t>,</w:t>
      </w:r>
      <w:r w:rsidRPr="00A75A84">
        <w:rPr>
          <w:i/>
          <w:sz w:val="18"/>
          <w:szCs w:val="18"/>
        </w:rPr>
        <w:t xml:space="preserve"> shall be given the opportunity to accompany the appraiser during the appraiser’s inspection of the property.  </w:t>
      </w:r>
      <w:r w:rsidR="0081629E" w:rsidRPr="00A75A84">
        <w:rPr>
          <w:i/>
          <w:sz w:val="18"/>
          <w:szCs w:val="18"/>
        </w:rPr>
        <w:t xml:space="preserve">ODOT </w:t>
      </w:r>
      <w:r w:rsidRPr="00A75A84">
        <w:rPr>
          <w:i/>
          <w:sz w:val="18"/>
          <w:szCs w:val="18"/>
        </w:rPr>
        <w:t>recommends the use of Form RE 91 to be used as the contact letter.)</w:t>
      </w:r>
    </w:p>
    <w:p w:rsidR="002E675E" w:rsidRPr="00A75A84" w:rsidRDefault="002E675E" w:rsidP="00282858">
      <w:pPr>
        <w:widowControl w:val="0"/>
        <w:ind w:left="1440"/>
        <w:rPr>
          <w:szCs w:val="24"/>
        </w:rPr>
      </w:pPr>
    </w:p>
    <w:p w:rsidR="002E675E" w:rsidRPr="00A75A84" w:rsidRDefault="002E675E" w:rsidP="00282858">
      <w:pPr>
        <w:widowControl w:val="0"/>
        <w:ind w:left="1440"/>
        <w:rPr>
          <w:i/>
          <w:szCs w:val="24"/>
        </w:rPr>
      </w:pPr>
      <w:r w:rsidRPr="00A75A84">
        <w:rPr>
          <w:szCs w:val="24"/>
        </w:rPr>
        <w:t>Inspection by:</w:t>
      </w:r>
    </w:p>
    <w:p w:rsidR="002E675E" w:rsidRPr="00A75A84" w:rsidRDefault="002E675E" w:rsidP="00282858">
      <w:pPr>
        <w:widowControl w:val="0"/>
        <w:ind w:left="1440"/>
        <w:rPr>
          <w:i/>
          <w:sz w:val="18"/>
          <w:szCs w:val="18"/>
        </w:rPr>
      </w:pPr>
      <w:r w:rsidRPr="00A75A84">
        <w:rPr>
          <w:i/>
          <w:sz w:val="18"/>
          <w:szCs w:val="18"/>
        </w:rPr>
        <w:t>(Explanation - State who inspected the property)</w:t>
      </w:r>
    </w:p>
    <w:p w:rsidR="002E675E" w:rsidRPr="00A75A84" w:rsidRDefault="002E675E" w:rsidP="00282858">
      <w:pPr>
        <w:widowControl w:val="0"/>
        <w:ind w:left="1440"/>
        <w:rPr>
          <w:szCs w:val="24"/>
        </w:rPr>
      </w:pPr>
    </w:p>
    <w:p w:rsidR="002E675E" w:rsidRPr="00A75A84" w:rsidRDefault="002E675E" w:rsidP="00282858">
      <w:pPr>
        <w:widowControl w:val="0"/>
        <w:ind w:left="1440"/>
        <w:rPr>
          <w:szCs w:val="24"/>
        </w:rPr>
      </w:pPr>
      <w:r w:rsidRPr="00A75A84">
        <w:rPr>
          <w:szCs w:val="24"/>
        </w:rPr>
        <w:t>Date of the Inspection:</w:t>
      </w:r>
    </w:p>
    <w:p w:rsidR="002E675E" w:rsidRPr="00A75A84" w:rsidRDefault="002E675E" w:rsidP="00282858">
      <w:pPr>
        <w:widowControl w:val="0"/>
        <w:ind w:left="1440"/>
        <w:rPr>
          <w:szCs w:val="24"/>
        </w:rPr>
      </w:pPr>
    </w:p>
    <w:p w:rsidR="002E675E" w:rsidRPr="00A75A84" w:rsidRDefault="002E675E" w:rsidP="00282858">
      <w:pPr>
        <w:widowControl w:val="0"/>
        <w:ind w:left="1440"/>
        <w:rPr>
          <w:szCs w:val="24"/>
        </w:rPr>
      </w:pPr>
      <w:r w:rsidRPr="00A75A84">
        <w:rPr>
          <w:szCs w:val="24"/>
        </w:rPr>
        <w:t>Identification of the Person Who Accompanied the Appraiser</w:t>
      </w:r>
    </w:p>
    <w:p w:rsidR="002E675E" w:rsidRPr="00A75A84" w:rsidRDefault="002E675E" w:rsidP="00282858">
      <w:pPr>
        <w:widowControl w:val="0"/>
        <w:ind w:left="1440"/>
        <w:rPr>
          <w:sz w:val="18"/>
          <w:szCs w:val="18"/>
        </w:rPr>
      </w:pPr>
      <w:r w:rsidRPr="00A75A84">
        <w:rPr>
          <w:i/>
          <w:sz w:val="18"/>
          <w:szCs w:val="18"/>
        </w:rPr>
        <w:t>(Explanation - ODOT requires the name of the person(s), address and telephone number)</w:t>
      </w:r>
    </w:p>
    <w:p w:rsidR="002E675E" w:rsidRPr="00A75A84" w:rsidRDefault="002E675E" w:rsidP="00282858">
      <w:pPr>
        <w:widowControl w:val="0"/>
        <w:ind w:left="1440"/>
        <w:rPr>
          <w:szCs w:val="24"/>
        </w:rPr>
      </w:pPr>
    </w:p>
    <w:p w:rsidR="002E675E" w:rsidRPr="00A75A84" w:rsidRDefault="002E675E" w:rsidP="00282858">
      <w:pPr>
        <w:widowControl w:val="0"/>
        <w:ind w:left="1440"/>
        <w:rPr>
          <w:szCs w:val="24"/>
        </w:rPr>
      </w:pPr>
      <w:r w:rsidRPr="00A75A84">
        <w:rPr>
          <w:szCs w:val="24"/>
        </w:rPr>
        <w:t>Relationship to the Owner of the Property:</w:t>
      </w:r>
    </w:p>
    <w:p w:rsidR="002E675E" w:rsidRPr="00A75A84" w:rsidRDefault="002E675E" w:rsidP="00282858">
      <w:pPr>
        <w:widowControl w:val="0"/>
        <w:ind w:left="1440"/>
        <w:rPr>
          <w:szCs w:val="24"/>
        </w:rPr>
      </w:pPr>
    </w:p>
    <w:p w:rsidR="002E675E" w:rsidRPr="00A75A84" w:rsidRDefault="002E675E" w:rsidP="00282858">
      <w:pPr>
        <w:widowControl w:val="0"/>
        <w:ind w:left="1440"/>
        <w:rPr>
          <w:szCs w:val="24"/>
        </w:rPr>
      </w:pPr>
      <w:r w:rsidRPr="00A75A84">
        <w:rPr>
          <w:szCs w:val="24"/>
        </w:rPr>
        <w:t>If there was no accompaniment, state how the right of accompaniment was extended to the property owner.  Include the number of telephone calls with dates, times and phone number(s) and mailings and visits to the property.</w:t>
      </w:r>
    </w:p>
    <w:p w:rsidR="002E675E" w:rsidRPr="00A75A84" w:rsidRDefault="002E675E" w:rsidP="00282858">
      <w:pPr>
        <w:widowControl w:val="0"/>
        <w:ind w:left="1440"/>
        <w:rPr>
          <w:sz w:val="18"/>
          <w:szCs w:val="18"/>
        </w:rPr>
      </w:pPr>
      <w:r w:rsidRPr="00A75A84">
        <w:rPr>
          <w:i/>
          <w:sz w:val="18"/>
          <w:szCs w:val="18"/>
        </w:rPr>
        <w:t xml:space="preserve">(Explanation - The appraiser may send the owner contact letter by certified mail with a </w:t>
      </w:r>
      <w:r w:rsidR="00315461" w:rsidRPr="00A75A84">
        <w:rPr>
          <w:i/>
          <w:sz w:val="18"/>
          <w:szCs w:val="18"/>
        </w:rPr>
        <w:t>self-addressed</w:t>
      </w:r>
      <w:r w:rsidRPr="00A75A84">
        <w:rPr>
          <w:i/>
          <w:sz w:val="18"/>
          <w:szCs w:val="18"/>
        </w:rPr>
        <w:t xml:space="preserve"> stamped envelope for return to document that reasonable effort was made to extend the offer of accompaniment.)</w:t>
      </w:r>
    </w:p>
    <w:p w:rsidR="002E675E" w:rsidRPr="00A75A84" w:rsidRDefault="002E675E" w:rsidP="00282858">
      <w:pPr>
        <w:widowControl w:val="0"/>
        <w:ind w:left="720"/>
        <w:rPr>
          <w:szCs w:val="24"/>
        </w:rPr>
      </w:pPr>
    </w:p>
    <w:p w:rsidR="002E675E" w:rsidRPr="00A75A84" w:rsidRDefault="002E675E" w:rsidP="00282858">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t xml:space="preserve">22. </w:t>
      </w:r>
      <w:r w:rsidR="002A2B8E"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PART 2</w:t>
      </w:r>
      <w:r w:rsidRPr="00A75A84">
        <w:rPr>
          <w:rFonts w:ascii="Times New Roman" w:hAnsi="Times New Roman"/>
          <w:b w:val="0"/>
          <w:color w:val="auto"/>
          <w:sz w:val="24"/>
          <w:szCs w:val="24"/>
          <w:shd w:val="clear" w:color="auto" w:fill="FFFF00"/>
        </w:rPr>
        <w:tab/>
        <w:t>FACTUAL DATA BEFORE THE TAKING</w:t>
      </w:r>
    </w:p>
    <w:p w:rsidR="00C03F48" w:rsidRPr="00A75A84" w:rsidRDefault="00C03F48" w:rsidP="00282858">
      <w:pPr>
        <w:widowControl w:val="0"/>
        <w:ind w:left="720"/>
        <w:rPr>
          <w:szCs w:val="24"/>
        </w:rPr>
      </w:pPr>
    </w:p>
    <w:p w:rsidR="002E675E" w:rsidRPr="00A75A84" w:rsidRDefault="002E675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23. </w:t>
      </w:r>
      <w:r w:rsidRPr="00A75A84">
        <w:rPr>
          <w:rFonts w:ascii="Times New Roman" w:hAnsi="Times New Roman"/>
          <w:b w:val="0"/>
          <w:color w:val="auto"/>
          <w:sz w:val="24"/>
          <w:szCs w:val="24"/>
        </w:rPr>
        <w:tab/>
        <w:t>Identification of the Larger Parcel - Before the Taking</w:t>
      </w:r>
    </w:p>
    <w:p w:rsidR="002E675E" w:rsidRPr="00A75A84" w:rsidRDefault="002E675E" w:rsidP="00282858">
      <w:pPr>
        <w:widowControl w:val="0"/>
        <w:ind w:left="720"/>
        <w:rPr>
          <w:strike/>
          <w:sz w:val="18"/>
          <w:szCs w:val="18"/>
        </w:rPr>
      </w:pPr>
      <w:r w:rsidRPr="00A75A84">
        <w:rPr>
          <w:i/>
          <w:sz w:val="18"/>
          <w:szCs w:val="18"/>
        </w:rPr>
        <w:t>(Explanation - the appraiser is to analyze and discuss the tests for the larger parcel including unity of ownership, unity of highest and best use and contiguity as it relates to highest and best use.</w:t>
      </w:r>
      <w:r w:rsidRPr="00A75A84">
        <w:rPr>
          <w:sz w:val="18"/>
          <w:szCs w:val="18"/>
        </w:rPr>
        <w:t xml:space="preserve"> </w:t>
      </w:r>
      <w:r w:rsidRPr="00A75A84">
        <w:rPr>
          <w:i/>
          <w:sz w:val="18"/>
          <w:szCs w:val="18"/>
        </w:rPr>
        <w:t xml:space="preserve">The larger parcel may not be what is identified on the plan sheet.  It is the </w:t>
      </w:r>
      <w:r w:rsidRPr="00A75A84">
        <w:rPr>
          <w:i/>
          <w:sz w:val="18"/>
          <w:szCs w:val="18"/>
        </w:rPr>
        <w:lastRenderedPageBreak/>
        <w:t>appraiser’s responsibility to conclude the larger parcel.</w:t>
      </w:r>
      <w:r w:rsidR="00CA2BEE" w:rsidRPr="00A75A84">
        <w:rPr>
          <w:i/>
          <w:sz w:val="18"/>
          <w:szCs w:val="18"/>
        </w:rPr>
        <w:t>)</w:t>
      </w:r>
      <w:r w:rsidRPr="00A75A84">
        <w:rPr>
          <w:i/>
          <w:sz w:val="18"/>
          <w:szCs w:val="18"/>
        </w:rPr>
        <w:t xml:space="preserve"> </w:t>
      </w:r>
    </w:p>
    <w:p w:rsidR="0081629E" w:rsidRPr="00A75A84" w:rsidRDefault="0081629E" w:rsidP="00282858">
      <w:pPr>
        <w:widowControl w:val="0"/>
        <w:ind w:left="720"/>
        <w:rPr>
          <w:szCs w:val="24"/>
        </w:rPr>
      </w:pPr>
    </w:p>
    <w:p w:rsidR="002E675E" w:rsidRPr="00A75A84" w:rsidRDefault="002E675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24. </w:t>
      </w:r>
      <w:r w:rsidRPr="00A75A84">
        <w:rPr>
          <w:rFonts w:ascii="Times New Roman" w:hAnsi="Times New Roman"/>
          <w:b w:val="0"/>
          <w:color w:val="auto"/>
          <w:sz w:val="24"/>
          <w:szCs w:val="24"/>
        </w:rPr>
        <w:tab/>
        <w:t>Legal Description - Before the Taking</w:t>
      </w:r>
    </w:p>
    <w:p w:rsidR="002E675E" w:rsidRPr="00A75A84" w:rsidRDefault="002E675E" w:rsidP="00282858">
      <w:pPr>
        <w:widowControl w:val="0"/>
        <w:ind w:left="720"/>
        <w:rPr>
          <w:sz w:val="18"/>
          <w:szCs w:val="18"/>
        </w:rPr>
      </w:pPr>
      <w:r w:rsidRPr="00A75A84">
        <w:rPr>
          <w:i/>
          <w:sz w:val="18"/>
          <w:szCs w:val="18"/>
        </w:rPr>
        <w:t>(Explanation - a short legal description may be inserted here.  Lengthy legal</w:t>
      </w:r>
      <w:r w:rsidR="00500CD7" w:rsidRPr="00A75A84">
        <w:rPr>
          <w:i/>
          <w:sz w:val="18"/>
          <w:szCs w:val="18"/>
        </w:rPr>
        <w:t xml:space="preserve"> descriptions</w:t>
      </w:r>
      <w:r w:rsidRPr="00A75A84">
        <w:rPr>
          <w:i/>
          <w:sz w:val="18"/>
          <w:szCs w:val="18"/>
        </w:rPr>
        <w:t xml:space="preserve"> should be put in the Addenda section of the report and be referenced on this page.) </w:t>
      </w:r>
    </w:p>
    <w:p w:rsidR="0081629E" w:rsidRPr="00A75A84" w:rsidRDefault="0081629E" w:rsidP="00282858">
      <w:pPr>
        <w:widowControl w:val="0"/>
        <w:ind w:left="720"/>
        <w:rPr>
          <w:szCs w:val="24"/>
        </w:rPr>
      </w:pPr>
    </w:p>
    <w:p w:rsidR="0081629E" w:rsidRPr="00A75A84" w:rsidRDefault="0081629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25. </w:t>
      </w:r>
      <w:r w:rsidRPr="00A75A84">
        <w:rPr>
          <w:rFonts w:ascii="Times New Roman" w:hAnsi="Times New Roman"/>
          <w:b w:val="0"/>
          <w:color w:val="auto"/>
          <w:sz w:val="24"/>
          <w:szCs w:val="24"/>
        </w:rPr>
        <w:tab/>
        <w:t>Summarize Area,</w:t>
      </w:r>
      <w:r w:rsidR="00282858" w:rsidRPr="00A75A84">
        <w:rPr>
          <w:rFonts w:ascii="Times New Roman" w:hAnsi="Times New Roman"/>
          <w:b w:val="0"/>
          <w:color w:val="auto"/>
          <w:sz w:val="24"/>
          <w:szCs w:val="24"/>
        </w:rPr>
        <w:t xml:space="preserve"> City and Neighborhood Analysis</w:t>
      </w:r>
    </w:p>
    <w:p w:rsidR="0081629E" w:rsidRPr="00A75A84" w:rsidRDefault="0081629E" w:rsidP="00282858">
      <w:pPr>
        <w:widowControl w:val="0"/>
        <w:ind w:left="720"/>
        <w:rPr>
          <w:strike/>
          <w:sz w:val="18"/>
          <w:szCs w:val="18"/>
        </w:rPr>
      </w:pPr>
      <w:r w:rsidRPr="00A75A84">
        <w:rPr>
          <w:i/>
          <w:sz w:val="18"/>
          <w:szCs w:val="18"/>
        </w:rPr>
        <w:t>(Explanation - ODOT</w:t>
      </w:r>
      <w:r w:rsidR="00500CD7" w:rsidRPr="00A75A84">
        <w:rPr>
          <w:i/>
          <w:sz w:val="18"/>
          <w:szCs w:val="18"/>
        </w:rPr>
        <w:t xml:space="preserve"> procedure </w:t>
      </w:r>
      <w:r w:rsidRPr="00A75A84">
        <w:rPr>
          <w:i/>
          <w:sz w:val="18"/>
          <w:szCs w:val="18"/>
        </w:rPr>
        <w:t>requires a short, concise analysis presented in summary format</w:t>
      </w:r>
      <w:r w:rsidR="00500CD7" w:rsidRPr="00A75A84">
        <w:rPr>
          <w:i/>
          <w:sz w:val="18"/>
          <w:szCs w:val="18"/>
        </w:rPr>
        <w:t>.</w:t>
      </w:r>
      <w:r w:rsidR="00CA2BEE" w:rsidRPr="00A75A84">
        <w:rPr>
          <w:i/>
          <w:sz w:val="18"/>
          <w:szCs w:val="18"/>
        </w:rPr>
        <w:t>)</w:t>
      </w:r>
      <w:r w:rsidRPr="00A75A84">
        <w:rPr>
          <w:i/>
          <w:sz w:val="18"/>
          <w:szCs w:val="18"/>
        </w:rPr>
        <w:t xml:space="preserve"> </w:t>
      </w:r>
    </w:p>
    <w:p w:rsidR="0081629E" w:rsidRPr="00A75A84" w:rsidRDefault="0081629E" w:rsidP="00282858">
      <w:pPr>
        <w:widowControl w:val="0"/>
        <w:ind w:left="720"/>
        <w:rPr>
          <w:strike/>
          <w:sz w:val="18"/>
          <w:szCs w:val="18"/>
        </w:rPr>
      </w:pPr>
    </w:p>
    <w:p w:rsidR="0081629E" w:rsidRPr="00A75A84" w:rsidRDefault="0081629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26. </w:t>
      </w:r>
      <w:r w:rsidRPr="00A75A84">
        <w:rPr>
          <w:rFonts w:ascii="Times New Roman" w:hAnsi="Times New Roman"/>
          <w:b w:val="0"/>
          <w:color w:val="auto"/>
          <w:sz w:val="24"/>
          <w:szCs w:val="24"/>
        </w:rPr>
        <w:tab/>
        <w:t>Sale History of the Subject Property</w:t>
      </w:r>
    </w:p>
    <w:p w:rsidR="00500CD7" w:rsidRPr="00A75A84" w:rsidRDefault="00500CD7" w:rsidP="00282858">
      <w:pPr>
        <w:widowControl w:val="0"/>
        <w:ind w:left="720"/>
        <w:rPr>
          <w:sz w:val="18"/>
          <w:szCs w:val="18"/>
        </w:rPr>
      </w:pPr>
      <w:r w:rsidRPr="00A75A84">
        <w:rPr>
          <w:i/>
          <w:sz w:val="18"/>
          <w:szCs w:val="18"/>
        </w:rPr>
        <w:t xml:space="preserve">(Explanation – Ohio regulation, OAC 5501:2-5-06(C)(1)(b), requires a </w:t>
      </w:r>
      <w:proofErr w:type="gramStart"/>
      <w:r w:rsidRPr="00A75A84">
        <w:rPr>
          <w:i/>
          <w:sz w:val="18"/>
          <w:szCs w:val="18"/>
        </w:rPr>
        <w:t>five year</w:t>
      </w:r>
      <w:proofErr w:type="gramEnd"/>
      <w:r w:rsidRPr="00A75A84">
        <w:rPr>
          <w:i/>
          <w:sz w:val="18"/>
          <w:szCs w:val="18"/>
        </w:rPr>
        <w:t xml:space="preserve"> sales history of the subject property.  This sales history is analyzed here.  If sales are relevant to value, they must be considered in the approaches to value.  If sales are older than 5 years, but are relevant, they must be considered in the value correlation.  For each sale of the subject property, the appraiser shall fill out the following information.)</w:t>
      </w:r>
    </w:p>
    <w:p w:rsidR="0081629E" w:rsidRPr="00A75A84" w:rsidRDefault="0081629E" w:rsidP="00282858">
      <w:pPr>
        <w:widowControl w:val="0"/>
        <w:ind w:left="720"/>
        <w:rPr>
          <w:szCs w:val="24"/>
        </w:rPr>
      </w:pPr>
    </w:p>
    <w:p w:rsidR="0081629E" w:rsidRPr="00A75A84" w:rsidRDefault="0081629E" w:rsidP="00282858">
      <w:pPr>
        <w:widowControl w:val="0"/>
        <w:ind w:left="1440"/>
        <w:rPr>
          <w:szCs w:val="24"/>
        </w:rPr>
      </w:pPr>
      <w:r w:rsidRPr="00A75A84">
        <w:rPr>
          <w:szCs w:val="24"/>
        </w:rPr>
        <w:t>Date of Sale:</w:t>
      </w:r>
    </w:p>
    <w:p w:rsidR="0081629E" w:rsidRPr="00A75A84" w:rsidRDefault="0081629E" w:rsidP="00282858">
      <w:pPr>
        <w:widowControl w:val="0"/>
        <w:ind w:left="1440"/>
        <w:rPr>
          <w:szCs w:val="24"/>
        </w:rPr>
      </w:pPr>
      <w:r w:rsidRPr="00A75A84">
        <w:rPr>
          <w:szCs w:val="24"/>
        </w:rPr>
        <w:t>Grantor:</w:t>
      </w:r>
    </w:p>
    <w:p w:rsidR="0081629E" w:rsidRPr="00A75A84" w:rsidRDefault="0081629E" w:rsidP="00282858">
      <w:pPr>
        <w:widowControl w:val="0"/>
        <w:ind w:left="1440"/>
        <w:rPr>
          <w:szCs w:val="24"/>
        </w:rPr>
      </w:pPr>
      <w:r w:rsidRPr="00A75A84">
        <w:rPr>
          <w:szCs w:val="24"/>
        </w:rPr>
        <w:t>Grantee</w:t>
      </w:r>
      <w:r w:rsidR="008D13A8" w:rsidRPr="00A75A84">
        <w:rPr>
          <w:szCs w:val="24"/>
        </w:rPr>
        <w:t>:</w:t>
      </w:r>
    </w:p>
    <w:p w:rsidR="0081629E" w:rsidRPr="00A75A84" w:rsidRDefault="0081629E" w:rsidP="00282858">
      <w:pPr>
        <w:widowControl w:val="0"/>
        <w:ind w:left="1440"/>
        <w:rPr>
          <w:szCs w:val="24"/>
        </w:rPr>
      </w:pPr>
      <w:r w:rsidRPr="00A75A84">
        <w:rPr>
          <w:szCs w:val="24"/>
        </w:rPr>
        <w:t>Recording:</w:t>
      </w:r>
    </w:p>
    <w:p w:rsidR="0081629E" w:rsidRPr="00A75A84" w:rsidRDefault="0081629E" w:rsidP="00282858">
      <w:pPr>
        <w:widowControl w:val="0"/>
        <w:ind w:left="1440"/>
        <w:rPr>
          <w:szCs w:val="24"/>
        </w:rPr>
      </w:pPr>
      <w:r w:rsidRPr="00A75A84">
        <w:rPr>
          <w:szCs w:val="24"/>
        </w:rPr>
        <w:t>Consideration Paid:</w:t>
      </w:r>
    </w:p>
    <w:p w:rsidR="0081629E" w:rsidRPr="00A75A84" w:rsidRDefault="0081629E" w:rsidP="00282858">
      <w:pPr>
        <w:widowControl w:val="0"/>
        <w:ind w:left="1440"/>
        <w:rPr>
          <w:szCs w:val="24"/>
        </w:rPr>
      </w:pPr>
      <w:r w:rsidRPr="00A75A84">
        <w:rPr>
          <w:szCs w:val="24"/>
        </w:rPr>
        <w:t>Motivation of Sale:</w:t>
      </w:r>
    </w:p>
    <w:p w:rsidR="0081629E" w:rsidRPr="00A75A84" w:rsidRDefault="0081629E" w:rsidP="00282858">
      <w:pPr>
        <w:widowControl w:val="0"/>
        <w:ind w:left="1440"/>
        <w:rPr>
          <w:szCs w:val="24"/>
        </w:rPr>
      </w:pPr>
      <w:r w:rsidRPr="00A75A84">
        <w:rPr>
          <w:szCs w:val="24"/>
        </w:rPr>
        <w:t>Financing:</w:t>
      </w:r>
    </w:p>
    <w:p w:rsidR="0081629E" w:rsidRPr="00A75A84" w:rsidRDefault="0081629E" w:rsidP="00282858">
      <w:pPr>
        <w:widowControl w:val="0"/>
        <w:ind w:left="1440"/>
        <w:rPr>
          <w:szCs w:val="24"/>
        </w:rPr>
      </w:pPr>
      <w:r w:rsidRPr="00A75A84">
        <w:rPr>
          <w:szCs w:val="24"/>
        </w:rPr>
        <w:t>Verification:</w:t>
      </w:r>
    </w:p>
    <w:p w:rsidR="0081629E" w:rsidRPr="00A75A84" w:rsidRDefault="0081629E" w:rsidP="00282858">
      <w:pPr>
        <w:widowControl w:val="0"/>
        <w:ind w:left="2160"/>
        <w:rPr>
          <w:szCs w:val="24"/>
        </w:rPr>
      </w:pPr>
      <w:r w:rsidRPr="00A75A84">
        <w:rPr>
          <w:szCs w:val="24"/>
        </w:rPr>
        <w:t>Name</w:t>
      </w:r>
    </w:p>
    <w:p w:rsidR="0081629E" w:rsidRPr="00A75A84" w:rsidRDefault="0081629E" w:rsidP="00282858">
      <w:pPr>
        <w:widowControl w:val="0"/>
        <w:ind w:left="2160"/>
        <w:rPr>
          <w:szCs w:val="24"/>
        </w:rPr>
      </w:pPr>
      <w:r w:rsidRPr="00A75A84">
        <w:rPr>
          <w:szCs w:val="24"/>
        </w:rPr>
        <w:t>Relationship to Sale</w:t>
      </w:r>
    </w:p>
    <w:p w:rsidR="0081629E" w:rsidRPr="00A75A84" w:rsidRDefault="0081629E" w:rsidP="00282858">
      <w:pPr>
        <w:widowControl w:val="0"/>
        <w:ind w:left="2160"/>
        <w:rPr>
          <w:szCs w:val="24"/>
        </w:rPr>
      </w:pPr>
      <w:r w:rsidRPr="00A75A84">
        <w:rPr>
          <w:szCs w:val="24"/>
        </w:rPr>
        <w:t>Telephone No.</w:t>
      </w:r>
    </w:p>
    <w:p w:rsidR="0081629E" w:rsidRPr="00A75A84" w:rsidRDefault="0081629E" w:rsidP="00282858">
      <w:pPr>
        <w:widowControl w:val="0"/>
        <w:ind w:left="2160"/>
        <w:rPr>
          <w:szCs w:val="24"/>
        </w:rPr>
      </w:pPr>
      <w:r w:rsidRPr="00A75A84">
        <w:rPr>
          <w:szCs w:val="24"/>
        </w:rPr>
        <w:t>Person Who Verified Sale</w:t>
      </w:r>
    </w:p>
    <w:p w:rsidR="0081629E" w:rsidRPr="00A75A84" w:rsidRDefault="0081629E" w:rsidP="00282858">
      <w:pPr>
        <w:widowControl w:val="0"/>
        <w:ind w:left="1440"/>
        <w:rPr>
          <w:szCs w:val="24"/>
        </w:rPr>
      </w:pPr>
      <w:r w:rsidRPr="00A75A84">
        <w:rPr>
          <w:szCs w:val="24"/>
        </w:rPr>
        <w:t>Use History:</w:t>
      </w:r>
    </w:p>
    <w:p w:rsidR="0081629E" w:rsidRPr="00A75A84" w:rsidRDefault="0081629E" w:rsidP="00282858">
      <w:pPr>
        <w:widowControl w:val="0"/>
        <w:ind w:left="1440"/>
        <w:rPr>
          <w:szCs w:val="24"/>
        </w:rPr>
      </w:pPr>
      <w:r w:rsidRPr="00A75A84">
        <w:rPr>
          <w:szCs w:val="24"/>
        </w:rPr>
        <w:t>Rental History (If appropriate)</w:t>
      </w:r>
    </w:p>
    <w:p w:rsidR="00CA2BEE" w:rsidRPr="00A75A84" w:rsidRDefault="00CA2BEE" w:rsidP="00282858">
      <w:pPr>
        <w:widowControl w:val="0"/>
        <w:ind w:left="720"/>
        <w:rPr>
          <w:szCs w:val="24"/>
        </w:rPr>
      </w:pPr>
    </w:p>
    <w:p w:rsidR="0081629E" w:rsidRPr="00A75A84" w:rsidRDefault="0081629E" w:rsidP="00282858">
      <w:pPr>
        <w:pStyle w:val="Heading2"/>
        <w:spacing w:before="0"/>
        <w:ind w:left="720" w:hanging="720"/>
        <w:rPr>
          <w:rFonts w:ascii="Times New Roman" w:hAnsi="Times New Roman"/>
          <w:b w:val="0"/>
          <w:color w:val="auto"/>
          <w:sz w:val="24"/>
          <w:szCs w:val="24"/>
        </w:rPr>
      </w:pPr>
      <w:r w:rsidRPr="00A75A84">
        <w:rPr>
          <w:rFonts w:ascii="Times New Roman" w:hAnsi="Times New Roman"/>
          <w:b w:val="0"/>
          <w:color w:val="auto"/>
          <w:sz w:val="24"/>
          <w:szCs w:val="24"/>
        </w:rPr>
        <w:t xml:space="preserve">27. </w:t>
      </w:r>
      <w:r w:rsidRPr="00A75A84">
        <w:rPr>
          <w:rFonts w:ascii="Times New Roman" w:hAnsi="Times New Roman"/>
          <w:b w:val="0"/>
          <w:color w:val="auto"/>
          <w:sz w:val="24"/>
          <w:szCs w:val="24"/>
        </w:rPr>
        <w:tab/>
        <w:t xml:space="preserve">State </w:t>
      </w:r>
      <w:r w:rsidR="00CE1CEF" w:rsidRPr="00A75A84">
        <w:rPr>
          <w:rFonts w:ascii="Times New Roman" w:hAnsi="Times New Roman"/>
          <w:b w:val="0"/>
          <w:color w:val="auto"/>
          <w:sz w:val="24"/>
          <w:szCs w:val="24"/>
        </w:rPr>
        <w:t xml:space="preserve">the Use of the Real Estate Existing as of the Date of Value and the Use of the Real Estate Reflected in the Appraisal </w:t>
      </w:r>
    </w:p>
    <w:p w:rsidR="0081629E" w:rsidRPr="00A75A84" w:rsidRDefault="0081629E" w:rsidP="00282858">
      <w:pPr>
        <w:widowControl w:val="0"/>
        <w:ind w:left="720"/>
        <w:rPr>
          <w:sz w:val="18"/>
          <w:szCs w:val="18"/>
        </w:rPr>
      </w:pPr>
      <w:r w:rsidRPr="00A75A84">
        <w:rPr>
          <w:i/>
          <w:sz w:val="18"/>
          <w:szCs w:val="18"/>
        </w:rPr>
        <w:t>(Explanation - Comply with SR 2-2(</w:t>
      </w:r>
      <w:r w:rsidR="00133B1E">
        <w:rPr>
          <w:i/>
          <w:sz w:val="18"/>
          <w:szCs w:val="18"/>
        </w:rPr>
        <w:t>a</w:t>
      </w:r>
      <w:r w:rsidR="00500CD7" w:rsidRPr="00A75A84">
        <w:rPr>
          <w:i/>
          <w:sz w:val="18"/>
          <w:szCs w:val="18"/>
        </w:rPr>
        <w:t>) (</w:t>
      </w:r>
      <w:r w:rsidR="003D519A" w:rsidRPr="00A75A84">
        <w:rPr>
          <w:i/>
          <w:sz w:val="18"/>
          <w:szCs w:val="18"/>
        </w:rPr>
        <w:t>i</w:t>
      </w:r>
      <w:r w:rsidRPr="00A75A84">
        <w:rPr>
          <w:i/>
          <w:sz w:val="18"/>
          <w:szCs w:val="18"/>
        </w:rPr>
        <w:t xml:space="preserve">x) of USPAP) </w:t>
      </w:r>
    </w:p>
    <w:p w:rsidR="0081629E" w:rsidRPr="00A75A84" w:rsidRDefault="0081629E" w:rsidP="00282858">
      <w:pPr>
        <w:widowControl w:val="0"/>
        <w:ind w:left="720"/>
        <w:rPr>
          <w:szCs w:val="24"/>
        </w:rPr>
      </w:pPr>
    </w:p>
    <w:p w:rsidR="0081629E" w:rsidRPr="00A75A84" w:rsidRDefault="0081629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28. </w:t>
      </w:r>
      <w:r w:rsidRPr="00A75A84">
        <w:rPr>
          <w:rFonts w:ascii="Times New Roman" w:hAnsi="Times New Roman"/>
          <w:b w:val="0"/>
          <w:color w:val="auto"/>
          <w:sz w:val="24"/>
          <w:szCs w:val="24"/>
        </w:rPr>
        <w:tab/>
        <w:t>Site Plan Sketch Reflecting Property - Before the Taking</w:t>
      </w:r>
    </w:p>
    <w:p w:rsidR="0081629E" w:rsidRPr="00A75A84" w:rsidRDefault="00A105FC" w:rsidP="00282858">
      <w:pPr>
        <w:widowControl w:val="0"/>
        <w:ind w:left="720"/>
        <w:rPr>
          <w:sz w:val="18"/>
          <w:szCs w:val="18"/>
        </w:rPr>
      </w:pPr>
      <w:r w:rsidRPr="00A75A84">
        <w:rPr>
          <w:i/>
          <w:sz w:val="18"/>
          <w:szCs w:val="18"/>
        </w:rPr>
        <w:t>(Explanation - Sketch to show</w:t>
      </w:r>
      <w:r w:rsidR="0081629E" w:rsidRPr="00A75A84">
        <w:rPr>
          <w:i/>
          <w:sz w:val="18"/>
          <w:szCs w:val="18"/>
        </w:rPr>
        <w:t xml:space="preserve"> the entire larger parcel before the take.  Sketch must be cleanly drawn </w:t>
      </w:r>
      <w:r w:rsidR="00500CD7" w:rsidRPr="00A75A84">
        <w:rPr>
          <w:i/>
          <w:sz w:val="18"/>
          <w:szCs w:val="18"/>
        </w:rPr>
        <w:t>(</w:t>
      </w:r>
      <w:r w:rsidR="0081629E" w:rsidRPr="00A75A84">
        <w:rPr>
          <w:i/>
          <w:sz w:val="18"/>
          <w:szCs w:val="18"/>
        </w:rPr>
        <w:t>not cluttered</w:t>
      </w:r>
      <w:r w:rsidR="00500CD7" w:rsidRPr="00A75A84">
        <w:rPr>
          <w:i/>
          <w:sz w:val="18"/>
          <w:szCs w:val="18"/>
        </w:rPr>
        <w:t>)</w:t>
      </w:r>
      <w:r w:rsidR="0081629E" w:rsidRPr="00A75A84">
        <w:rPr>
          <w:i/>
          <w:sz w:val="18"/>
          <w:szCs w:val="18"/>
        </w:rPr>
        <w:t xml:space="preserve"> and labeled with pertinent data to include access points and widths, site dimensions, placement of major structures on the site, parking, proximity of structures to the right of way, North arrow, distance to nearest intersection and anything else which is relevant to value</w:t>
      </w:r>
      <w:r w:rsidR="008D13A8" w:rsidRPr="00A75A84">
        <w:rPr>
          <w:i/>
          <w:sz w:val="18"/>
          <w:szCs w:val="18"/>
        </w:rPr>
        <w:t>.</w:t>
      </w:r>
      <w:r w:rsidR="0081629E" w:rsidRPr="00A75A84">
        <w:rPr>
          <w:i/>
          <w:sz w:val="18"/>
          <w:szCs w:val="18"/>
        </w:rPr>
        <w:t>)</w:t>
      </w:r>
    </w:p>
    <w:p w:rsidR="0081629E" w:rsidRPr="00A75A84" w:rsidRDefault="0081629E" w:rsidP="00282858">
      <w:pPr>
        <w:widowControl w:val="0"/>
        <w:ind w:left="720"/>
        <w:rPr>
          <w:sz w:val="18"/>
          <w:szCs w:val="18"/>
        </w:rPr>
      </w:pPr>
    </w:p>
    <w:p w:rsidR="0081629E" w:rsidRPr="00A75A84" w:rsidRDefault="0081629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29. </w:t>
      </w:r>
      <w:r w:rsidRPr="00A75A84">
        <w:rPr>
          <w:rFonts w:ascii="Times New Roman" w:hAnsi="Times New Roman"/>
          <w:b w:val="0"/>
          <w:color w:val="auto"/>
          <w:sz w:val="24"/>
          <w:szCs w:val="24"/>
        </w:rPr>
        <w:tab/>
        <w:t>Site Description - Before the Taking</w:t>
      </w:r>
    </w:p>
    <w:p w:rsidR="0081629E" w:rsidRPr="00A75A84" w:rsidRDefault="0081629E" w:rsidP="00282858">
      <w:pPr>
        <w:widowControl w:val="0"/>
        <w:ind w:left="720"/>
        <w:rPr>
          <w:sz w:val="18"/>
          <w:szCs w:val="18"/>
        </w:rPr>
      </w:pPr>
      <w:r w:rsidRPr="00A75A84">
        <w:rPr>
          <w:i/>
          <w:sz w:val="18"/>
          <w:szCs w:val="18"/>
        </w:rPr>
        <w:t xml:space="preserve">(Explanation - In </w:t>
      </w:r>
      <w:r w:rsidR="008D13A8" w:rsidRPr="00A75A84">
        <w:rPr>
          <w:i/>
          <w:sz w:val="18"/>
          <w:szCs w:val="18"/>
        </w:rPr>
        <w:t>s</w:t>
      </w:r>
      <w:r w:rsidRPr="00A75A84">
        <w:rPr>
          <w:i/>
          <w:sz w:val="18"/>
          <w:szCs w:val="18"/>
        </w:rPr>
        <w:t xml:space="preserve">ummary format discuss and consider location; accessibility; net and gross areas; shape and dimensions; topography; flood plain and definition of zone; soil characteristics; on-site utilities; </w:t>
      </w:r>
      <w:r w:rsidR="00296B15" w:rsidRPr="00A75A84">
        <w:rPr>
          <w:i/>
          <w:sz w:val="18"/>
          <w:szCs w:val="18"/>
        </w:rPr>
        <w:t>off-site</w:t>
      </w:r>
      <w:r w:rsidRPr="00A75A84">
        <w:rPr>
          <w:i/>
          <w:sz w:val="18"/>
          <w:szCs w:val="18"/>
        </w:rPr>
        <w:t xml:space="preserve"> utilities; site improvements; easements; encroachments; restrictions; zoning and summary explanation of the zone; highest and best use; comments and anything else the appraiser considers to be pertinent to the analysis.)</w:t>
      </w:r>
    </w:p>
    <w:p w:rsidR="0081629E" w:rsidRPr="00A75A84" w:rsidRDefault="0081629E" w:rsidP="00282858">
      <w:pPr>
        <w:widowControl w:val="0"/>
        <w:ind w:left="720"/>
        <w:rPr>
          <w:szCs w:val="24"/>
        </w:rPr>
      </w:pPr>
    </w:p>
    <w:p w:rsidR="0081629E" w:rsidRPr="00A75A84" w:rsidRDefault="0081629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30. </w:t>
      </w:r>
      <w:r w:rsidRPr="00A75A84">
        <w:rPr>
          <w:rFonts w:ascii="Times New Roman" w:hAnsi="Times New Roman"/>
          <w:b w:val="0"/>
          <w:color w:val="auto"/>
          <w:sz w:val="24"/>
          <w:szCs w:val="24"/>
        </w:rPr>
        <w:tab/>
        <w:t>Building/Floor Plan Sketch - Before the Taking</w:t>
      </w:r>
    </w:p>
    <w:p w:rsidR="0081629E" w:rsidRPr="00A75A84" w:rsidRDefault="0081629E" w:rsidP="00282858">
      <w:pPr>
        <w:widowControl w:val="0"/>
        <w:ind w:left="720"/>
        <w:rPr>
          <w:sz w:val="18"/>
          <w:szCs w:val="18"/>
        </w:rPr>
      </w:pPr>
      <w:r w:rsidRPr="00A75A84">
        <w:rPr>
          <w:i/>
          <w:sz w:val="18"/>
          <w:szCs w:val="18"/>
        </w:rPr>
        <w:t>(Explanation - All structures which are valued must be measured by the appraiser in the field and the dimensions reflected on the sketch.   The building/floor plan sketch does not need to be duplicated here if it could be clearly and accurately detailed in the Site Sketch.)</w:t>
      </w:r>
    </w:p>
    <w:p w:rsidR="0081629E" w:rsidRPr="00A75A84" w:rsidRDefault="0081629E" w:rsidP="00282858">
      <w:pPr>
        <w:widowControl w:val="0"/>
        <w:ind w:left="720"/>
        <w:rPr>
          <w:szCs w:val="24"/>
        </w:rPr>
      </w:pPr>
    </w:p>
    <w:p w:rsidR="0081629E" w:rsidRPr="00A75A84" w:rsidRDefault="0081629E"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31.</w:t>
      </w:r>
      <w:r w:rsidRPr="00A75A84">
        <w:rPr>
          <w:rFonts w:ascii="Times New Roman" w:hAnsi="Times New Roman"/>
          <w:b w:val="0"/>
          <w:color w:val="auto"/>
          <w:sz w:val="24"/>
          <w:szCs w:val="24"/>
        </w:rPr>
        <w:tab/>
        <w:t>Building Description - Before the Taking</w:t>
      </w:r>
    </w:p>
    <w:p w:rsidR="0081629E" w:rsidRPr="00A75A84" w:rsidRDefault="0081629E" w:rsidP="00282858">
      <w:pPr>
        <w:widowControl w:val="0"/>
        <w:ind w:left="720"/>
        <w:rPr>
          <w:sz w:val="18"/>
          <w:szCs w:val="18"/>
        </w:rPr>
      </w:pPr>
      <w:r w:rsidRPr="00A75A84">
        <w:rPr>
          <w:i/>
          <w:sz w:val="18"/>
          <w:szCs w:val="18"/>
        </w:rPr>
        <w:t xml:space="preserve">(Explanation - In </w:t>
      </w:r>
      <w:r w:rsidR="008D13A8" w:rsidRPr="00A75A84">
        <w:rPr>
          <w:i/>
          <w:sz w:val="18"/>
          <w:szCs w:val="18"/>
        </w:rPr>
        <w:t>s</w:t>
      </w:r>
      <w:r w:rsidRPr="00A75A84">
        <w:rPr>
          <w:i/>
          <w:sz w:val="18"/>
          <w:szCs w:val="18"/>
        </w:rPr>
        <w:t xml:space="preserve">ummary format discuss Building </w:t>
      </w:r>
      <w:r w:rsidR="008D13A8" w:rsidRPr="00A75A84">
        <w:rPr>
          <w:i/>
          <w:sz w:val="18"/>
          <w:szCs w:val="18"/>
        </w:rPr>
        <w:t>T</w:t>
      </w:r>
      <w:r w:rsidRPr="00A75A84">
        <w:rPr>
          <w:i/>
          <w:sz w:val="18"/>
          <w:szCs w:val="18"/>
        </w:rPr>
        <w:t>ype; Construction; Foundation; Roof; Building Quality; Condition; Physical Age; Effective Age; Remaining Economic Life; Building Area Divided into Gross and Leasable; Other Features; Parking; Comments and anything else that is appropriate for the building type</w:t>
      </w:r>
      <w:r w:rsidR="008D13A8" w:rsidRPr="00A75A84">
        <w:rPr>
          <w:i/>
          <w:sz w:val="18"/>
          <w:szCs w:val="18"/>
        </w:rPr>
        <w:t>.</w:t>
      </w:r>
      <w:r w:rsidRPr="00A75A84">
        <w:rPr>
          <w:sz w:val="18"/>
          <w:szCs w:val="18"/>
        </w:rPr>
        <w:t xml:space="preserve">) </w:t>
      </w:r>
    </w:p>
    <w:p w:rsidR="0081629E" w:rsidRPr="00A75A84" w:rsidRDefault="0081629E" w:rsidP="00282858">
      <w:pPr>
        <w:widowControl w:val="0"/>
        <w:ind w:left="720"/>
        <w:rPr>
          <w:szCs w:val="24"/>
        </w:rPr>
      </w:pPr>
    </w:p>
    <w:p w:rsidR="0081629E" w:rsidRPr="00A75A84" w:rsidRDefault="0081629E" w:rsidP="00282858">
      <w:pPr>
        <w:widowControl w:val="0"/>
        <w:ind w:left="1440" w:hanging="720"/>
        <w:rPr>
          <w:szCs w:val="24"/>
        </w:rPr>
      </w:pPr>
      <w:r w:rsidRPr="00A75A84">
        <w:rPr>
          <w:szCs w:val="24"/>
        </w:rPr>
        <w:lastRenderedPageBreak/>
        <w:t>(a)</w:t>
      </w:r>
      <w:r w:rsidRPr="00A75A84">
        <w:rPr>
          <w:szCs w:val="24"/>
        </w:rPr>
        <w:tab/>
        <w:t>Property is leased</w:t>
      </w:r>
      <w:r w:rsidRPr="00A75A84">
        <w:rPr>
          <w:szCs w:val="24"/>
        </w:rPr>
        <w:tab/>
        <w:t xml:space="preserve">Yes [ </w:t>
      </w:r>
      <w:proofErr w:type="gramStart"/>
      <w:r w:rsidRPr="00A75A84">
        <w:rPr>
          <w:szCs w:val="24"/>
        </w:rPr>
        <w:t xml:space="preserve">  ]</w:t>
      </w:r>
      <w:proofErr w:type="gramEnd"/>
      <w:r w:rsidRPr="00A75A84">
        <w:rPr>
          <w:szCs w:val="24"/>
        </w:rPr>
        <w:tab/>
      </w:r>
      <w:r w:rsidRPr="00A75A84">
        <w:rPr>
          <w:szCs w:val="24"/>
        </w:rPr>
        <w:tab/>
        <w:t>No [   ]</w:t>
      </w:r>
    </w:p>
    <w:p w:rsidR="0081629E" w:rsidRPr="00A75A84" w:rsidRDefault="0081629E" w:rsidP="00282858">
      <w:pPr>
        <w:widowControl w:val="0"/>
        <w:ind w:left="1440"/>
        <w:rPr>
          <w:sz w:val="18"/>
          <w:szCs w:val="18"/>
        </w:rPr>
      </w:pPr>
      <w:r w:rsidRPr="00A75A84">
        <w:rPr>
          <w:i/>
          <w:sz w:val="18"/>
          <w:szCs w:val="18"/>
        </w:rPr>
        <w:t>(Explanation - If the property is leased, the appraiser is to include a short, concise explanation of the income stream</w:t>
      </w:r>
      <w:r w:rsidR="00500CD7" w:rsidRPr="00A75A84">
        <w:rPr>
          <w:i/>
          <w:sz w:val="18"/>
          <w:szCs w:val="18"/>
        </w:rPr>
        <w:t xml:space="preserve"> and the pertinent terms of the lease</w:t>
      </w:r>
      <w:r w:rsidRPr="00A75A84">
        <w:rPr>
          <w:i/>
          <w:sz w:val="18"/>
          <w:szCs w:val="18"/>
        </w:rPr>
        <w:t>.  An in-depth discussion is more appropriately considered in the Income Approach section of this report.  The appraiser is to obtain copies of any unrecorded leases from the property owner, if possible.)</w:t>
      </w:r>
    </w:p>
    <w:p w:rsidR="004232B6" w:rsidRPr="00A75A84" w:rsidRDefault="004232B6" w:rsidP="00282858">
      <w:pPr>
        <w:widowControl w:val="0"/>
        <w:ind w:left="720"/>
        <w:rPr>
          <w:szCs w:val="24"/>
        </w:rPr>
      </w:pPr>
    </w:p>
    <w:p w:rsidR="004232B6" w:rsidRPr="00A75A84" w:rsidRDefault="004232B6"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32. </w:t>
      </w:r>
      <w:r w:rsidRPr="00A75A84">
        <w:rPr>
          <w:rFonts w:ascii="Times New Roman" w:hAnsi="Times New Roman"/>
          <w:b w:val="0"/>
          <w:color w:val="auto"/>
          <w:sz w:val="24"/>
          <w:szCs w:val="24"/>
        </w:rPr>
        <w:tab/>
        <w:t>Legal and Political Constraints - Before the Taking</w:t>
      </w:r>
    </w:p>
    <w:p w:rsidR="00515835" w:rsidRPr="00A75A84" w:rsidRDefault="00515835" w:rsidP="00515835">
      <w:pPr>
        <w:widowControl w:val="0"/>
        <w:ind w:left="720"/>
        <w:rPr>
          <w:sz w:val="18"/>
          <w:szCs w:val="18"/>
        </w:rPr>
      </w:pPr>
      <w:r w:rsidRPr="00A75A84">
        <w:rPr>
          <w:i/>
          <w:sz w:val="18"/>
          <w:szCs w:val="18"/>
        </w:rPr>
        <w:t xml:space="preserve">(Explanation </w:t>
      </w:r>
      <w:r>
        <w:rPr>
          <w:i/>
          <w:sz w:val="18"/>
          <w:szCs w:val="18"/>
        </w:rPr>
        <w:t>–</w:t>
      </w:r>
      <w:r w:rsidRPr="00A75A84">
        <w:rPr>
          <w:i/>
          <w:sz w:val="18"/>
          <w:szCs w:val="18"/>
        </w:rPr>
        <w:t xml:space="preserve"> </w:t>
      </w:r>
      <w:r>
        <w:rPr>
          <w:i/>
          <w:sz w:val="18"/>
          <w:szCs w:val="18"/>
        </w:rPr>
        <w:t>USPAP SR 1-3(</w:t>
      </w:r>
      <w:proofErr w:type="gramStart"/>
      <w:r>
        <w:rPr>
          <w:i/>
          <w:sz w:val="18"/>
          <w:szCs w:val="18"/>
        </w:rPr>
        <w:t xml:space="preserve">a)  </w:t>
      </w:r>
      <w:r w:rsidRPr="00A75A84">
        <w:rPr>
          <w:i/>
          <w:sz w:val="18"/>
          <w:szCs w:val="18"/>
        </w:rPr>
        <w:t>the</w:t>
      </w:r>
      <w:proofErr w:type="gramEnd"/>
      <w:r w:rsidRPr="00A75A84">
        <w:rPr>
          <w:i/>
          <w:sz w:val="18"/>
          <w:szCs w:val="18"/>
        </w:rPr>
        <w:t xml:space="preserve"> appraiser is to summarize pertinent information relevant to zoning including zoning classification, definition of the classification, examples of uses permitted, minimum site size, setbacks, frontage requirements, et cetera</w:t>
      </w:r>
      <w:r w:rsidRPr="00A75A84">
        <w:rPr>
          <w:sz w:val="18"/>
          <w:szCs w:val="18"/>
        </w:rPr>
        <w:t>.</w:t>
      </w:r>
      <w:r w:rsidRPr="00A75A84">
        <w:rPr>
          <w:i/>
          <w:sz w:val="18"/>
          <w:szCs w:val="18"/>
        </w:rPr>
        <w:t>)</w:t>
      </w:r>
    </w:p>
    <w:p w:rsidR="00282858" w:rsidRPr="00A75A84" w:rsidRDefault="00282858" w:rsidP="00282858">
      <w:pPr>
        <w:ind w:left="720"/>
      </w:pPr>
    </w:p>
    <w:p w:rsidR="004232B6" w:rsidRPr="00A75A84" w:rsidRDefault="004232B6" w:rsidP="00282858">
      <w:pPr>
        <w:widowControl w:val="0"/>
        <w:ind w:left="1440" w:hanging="720"/>
        <w:rPr>
          <w:szCs w:val="24"/>
        </w:rPr>
      </w:pPr>
      <w:r w:rsidRPr="00A75A84">
        <w:rPr>
          <w:szCs w:val="24"/>
        </w:rPr>
        <w:t>(a)</w:t>
      </w:r>
      <w:r w:rsidRPr="00A75A84">
        <w:rPr>
          <w:szCs w:val="24"/>
        </w:rPr>
        <w:tab/>
        <w:t>Zoning</w:t>
      </w:r>
    </w:p>
    <w:p w:rsidR="004232B6" w:rsidRPr="00A75A84" w:rsidRDefault="004232B6" w:rsidP="00282858">
      <w:pPr>
        <w:widowControl w:val="0"/>
        <w:ind w:left="1440"/>
        <w:rPr>
          <w:sz w:val="18"/>
          <w:szCs w:val="18"/>
        </w:rPr>
      </w:pPr>
      <w:r w:rsidRPr="00A75A84">
        <w:rPr>
          <w:i/>
          <w:sz w:val="18"/>
          <w:szCs w:val="18"/>
        </w:rPr>
        <w:t>(Explanation - the appraiser is to summarize pertinent information relevant to zoning including zoning classification, definition of the classification, examples of uses permitted, minimum site size, setbacks, frontage requirements, et cetera</w:t>
      </w:r>
      <w:r w:rsidRPr="00A75A84">
        <w:rPr>
          <w:sz w:val="18"/>
          <w:szCs w:val="18"/>
        </w:rPr>
        <w:t>.</w:t>
      </w:r>
      <w:r w:rsidR="008D13A8" w:rsidRPr="00A75A84">
        <w:rPr>
          <w:i/>
          <w:sz w:val="18"/>
          <w:szCs w:val="18"/>
        </w:rPr>
        <w:t>)</w:t>
      </w:r>
    </w:p>
    <w:p w:rsidR="004232B6" w:rsidRPr="00A75A84" w:rsidRDefault="004232B6" w:rsidP="00282858">
      <w:pPr>
        <w:widowControl w:val="0"/>
        <w:ind w:left="1440"/>
        <w:rPr>
          <w:szCs w:val="24"/>
        </w:rPr>
      </w:pPr>
    </w:p>
    <w:p w:rsidR="004232B6" w:rsidRPr="00A75A84" w:rsidRDefault="004232B6" w:rsidP="00282858">
      <w:pPr>
        <w:widowControl w:val="0"/>
        <w:ind w:left="1440" w:hanging="720"/>
        <w:rPr>
          <w:szCs w:val="24"/>
        </w:rPr>
      </w:pPr>
      <w:r w:rsidRPr="00A75A84">
        <w:rPr>
          <w:szCs w:val="24"/>
        </w:rPr>
        <w:t>(b)</w:t>
      </w:r>
      <w:r w:rsidRPr="00A75A84">
        <w:rPr>
          <w:szCs w:val="24"/>
        </w:rPr>
        <w:tab/>
        <w:t>Does property conform to zoning code</w:t>
      </w:r>
      <w:r w:rsidRPr="00A75A84">
        <w:rPr>
          <w:szCs w:val="24"/>
        </w:rPr>
        <w:tab/>
        <w:t xml:space="preserve">Yes [ </w:t>
      </w:r>
      <w:proofErr w:type="gramStart"/>
      <w:r w:rsidRPr="00A75A84">
        <w:rPr>
          <w:szCs w:val="24"/>
        </w:rPr>
        <w:t xml:space="preserve">  ]</w:t>
      </w:r>
      <w:proofErr w:type="gramEnd"/>
      <w:r w:rsidRPr="00A75A84">
        <w:rPr>
          <w:szCs w:val="24"/>
        </w:rPr>
        <w:tab/>
        <w:t>No [   ]</w:t>
      </w:r>
    </w:p>
    <w:p w:rsidR="004232B6" w:rsidRPr="00A75A84" w:rsidRDefault="004232B6" w:rsidP="00282858">
      <w:pPr>
        <w:widowControl w:val="0"/>
        <w:ind w:left="1440"/>
        <w:rPr>
          <w:sz w:val="18"/>
          <w:szCs w:val="18"/>
        </w:rPr>
      </w:pPr>
      <w:r w:rsidRPr="00A75A84">
        <w:rPr>
          <w:i/>
          <w:sz w:val="18"/>
          <w:szCs w:val="18"/>
        </w:rPr>
        <w:t>(Explanation - If the property does not conform to zoning, the appraiser must discuss the relevant issues.)</w:t>
      </w:r>
    </w:p>
    <w:p w:rsidR="004232B6" w:rsidRPr="00A75A84" w:rsidRDefault="004232B6" w:rsidP="00282858">
      <w:pPr>
        <w:widowControl w:val="0"/>
        <w:ind w:left="1440"/>
        <w:rPr>
          <w:szCs w:val="24"/>
        </w:rPr>
      </w:pPr>
    </w:p>
    <w:p w:rsidR="004232B6" w:rsidRPr="00A75A84" w:rsidRDefault="004232B6" w:rsidP="00282858">
      <w:pPr>
        <w:widowControl w:val="0"/>
        <w:ind w:left="1440" w:hanging="720"/>
        <w:rPr>
          <w:szCs w:val="24"/>
        </w:rPr>
      </w:pPr>
      <w:r w:rsidRPr="00A75A84">
        <w:rPr>
          <w:szCs w:val="24"/>
        </w:rPr>
        <w:t>(c)</w:t>
      </w:r>
      <w:r w:rsidRPr="00A75A84">
        <w:rPr>
          <w:szCs w:val="24"/>
        </w:rPr>
        <w:tab/>
        <w:t>Land Use Plan</w:t>
      </w:r>
    </w:p>
    <w:p w:rsidR="004232B6" w:rsidRPr="00A75A84" w:rsidRDefault="004232B6" w:rsidP="00282858">
      <w:pPr>
        <w:widowControl w:val="0"/>
        <w:ind w:left="1440"/>
        <w:rPr>
          <w:sz w:val="18"/>
          <w:szCs w:val="18"/>
        </w:rPr>
      </w:pPr>
      <w:r w:rsidRPr="00A75A84">
        <w:rPr>
          <w:i/>
          <w:sz w:val="18"/>
          <w:szCs w:val="18"/>
        </w:rPr>
        <w:t>(Explanation - The appraiser must consider any other government regulations controlling land use.)</w:t>
      </w:r>
    </w:p>
    <w:p w:rsidR="004232B6" w:rsidRPr="00A75A84" w:rsidRDefault="004232B6" w:rsidP="00282858">
      <w:pPr>
        <w:widowControl w:val="0"/>
        <w:ind w:left="1440"/>
        <w:rPr>
          <w:szCs w:val="24"/>
        </w:rPr>
      </w:pPr>
    </w:p>
    <w:p w:rsidR="004232B6" w:rsidRPr="00A75A84" w:rsidRDefault="004232B6" w:rsidP="00282858">
      <w:pPr>
        <w:widowControl w:val="0"/>
        <w:ind w:left="1440" w:hanging="720"/>
        <w:rPr>
          <w:szCs w:val="24"/>
        </w:rPr>
      </w:pPr>
      <w:r w:rsidRPr="00A75A84">
        <w:rPr>
          <w:szCs w:val="24"/>
        </w:rPr>
        <w:t>(d)</w:t>
      </w:r>
      <w:r w:rsidRPr="00A75A84">
        <w:rPr>
          <w:szCs w:val="24"/>
        </w:rPr>
        <w:tab/>
        <w:t>Assessment and Taxes</w:t>
      </w:r>
    </w:p>
    <w:p w:rsidR="004232B6" w:rsidRPr="00A75A84" w:rsidRDefault="004232B6" w:rsidP="00282858">
      <w:pPr>
        <w:widowControl w:val="0"/>
        <w:ind w:left="1440"/>
        <w:rPr>
          <w:i/>
          <w:sz w:val="18"/>
          <w:szCs w:val="18"/>
        </w:rPr>
      </w:pPr>
      <w:r w:rsidRPr="00A75A84">
        <w:rPr>
          <w:i/>
          <w:sz w:val="18"/>
          <w:szCs w:val="18"/>
        </w:rPr>
        <w:t>(Explanation - Summarize the property’s assessment and the real estate taxes)</w:t>
      </w:r>
    </w:p>
    <w:p w:rsidR="004232B6" w:rsidRPr="00A75A84" w:rsidRDefault="004232B6" w:rsidP="00282858">
      <w:pPr>
        <w:widowControl w:val="0"/>
        <w:ind w:left="1440"/>
        <w:rPr>
          <w:szCs w:val="24"/>
        </w:rPr>
      </w:pPr>
    </w:p>
    <w:p w:rsidR="004232B6" w:rsidRPr="00A75A84" w:rsidRDefault="004232B6"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33. </w:t>
      </w:r>
      <w:r w:rsidRPr="00A75A84">
        <w:rPr>
          <w:rFonts w:ascii="Times New Roman" w:hAnsi="Times New Roman"/>
          <w:b w:val="0"/>
          <w:color w:val="auto"/>
          <w:sz w:val="24"/>
          <w:szCs w:val="24"/>
        </w:rPr>
        <w:tab/>
        <w:t>Highest and Best Use - Before the Taking</w:t>
      </w:r>
    </w:p>
    <w:p w:rsidR="004232B6" w:rsidRPr="00A75A84" w:rsidRDefault="004232B6" w:rsidP="00282858">
      <w:pPr>
        <w:widowControl w:val="0"/>
        <w:ind w:left="720"/>
        <w:rPr>
          <w:i/>
          <w:sz w:val="18"/>
          <w:szCs w:val="18"/>
        </w:rPr>
      </w:pPr>
      <w:r w:rsidRPr="00A75A84">
        <w:rPr>
          <w:i/>
          <w:sz w:val="18"/>
          <w:szCs w:val="18"/>
        </w:rPr>
        <w:t xml:space="preserve">(Explanation </w:t>
      </w:r>
      <w:r w:rsidR="004409AF">
        <w:rPr>
          <w:i/>
          <w:sz w:val="18"/>
          <w:szCs w:val="18"/>
        </w:rPr>
        <w:t>–</w:t>
      </w:r>
      <w:r w:rsidRPr="00A75A84">
        <w:rPr>
          <w:i/>
          <w:sz w:val="18"/>
          <w:szCs w:val="18"/>
        </w:rPr>
        <w:t xml:space="preserve"> </w:t>
      </w:r>
      <w:r w:rsidR="00515835">
        <w:rPr>
          <w:i/>
          <w:sz w:val="18"/>
          <w:szCs w:val="18"/>
        </w:rPr>
        <w:t xml:space="preserve">USPAP SR 1-3(a) and </w:t>
      </w:r>
      <w:r w:rsidR="004409AF">
        <w:rPr>
          <w:i/>
          <w:sz w:val="18"/>
          <w:szCs w:val="18"/>
        </w:rPr>
        <w:t>SR2-2(a)(x</w:t>
      </w:r>
      <w:proofErr w:type="gramStart"/>
      <w:r w:rsidR="004409AF">
        <w:rPr>
          <w:i/>
          <w:sz w:val="18"/>
          <w:szCs w:val="18"/>
        </w:rPr>
        <w:t xml:space="preserve">)  </w:t>
      </w:r>
      <w:r w:rsidR="00CA2BEE" w:rsidRPr="00A75A84">
        <w:rPr>
          <w:i/>
          <w:sz w:val="18"/>
          <w:szCs w:val="18"/>
        </w:rPr>
        <w:t>T</w:t>
      </w:r>
      <w:r w:rsidRPr="00A75A84">
        <w:rPr>
          <w:i/>
          <w:sz w:val="18"/>
          <w:szCs w:val="18"/>
        </w:rPr>
        <w:t>he</w:t>
      </w:r>
      <w:proofErr w:type="gramEnd"/>
      <w:r w:rsidRPr="00A75A84">
        <w:rPr>
          <w:i/>
          <w:sz w:val="18"/>
          <w:szCs w:val="18"/>
        </w:rPr>
        <w:t xml:space="preserve"> ultimate decision of highest and best use of the property is the appraiser’s to make.  ODOT requires the appraiser </w:t>
      </w:r>
      <w:r w:rsidR="008D13A8" w:rsidRPr="00A75A84">
        <w:rPr>
          <w:i/>
          <w:sz w:val="18"/>
          <w:szCs w:val="18"/>
        </w:rPr>
        <w:t xml:space="preserve">to </w:t>
      </w:r>
      <w:r w:rsidRPr="00A75A84">
        <w:rPr>
          <w:i/>
          <w:sz w:val="18"/>
          <w:szCs w:val="18"/>
        </w:rPr>
        <w:t>reasonably support the conclusion.  The appraiser is to address legally permissible uses and consider zoning, environmental regulations, easements and relevant land use restrictions limiting the legal use of the property</w:t>
      </w:r>
      <w:r w:rsidR="00A105FC" w:rsidRPr="00A75A84">
        <w:rPr>
          <w:i/>
          <w:sz w:val="18"/>
          <w:szCs w:val="18"/>
        </w:rPr>
        <w:t xml:space="preserve">.  </w:t>
      </w:r>
      <w:r w:rsidRPr="00A75A84">
        <w:rPr>
          <w:i/>
          <w:sz w:val="18"/>
          <w:szCs w:val="18"/>
        </w:rPr>
        <w:t>The appraiser’s investigation should include discussions with the landowners, local real estate agents and others with relevant information.  Physically possible uses are to consider size, access, utilities and a</w:t>
      </w:r>
      <w:r w:rsidR="00CA2BEE" w:rsidRPr="00A75A84">
        <w:rPr>
          <w:i/>
          <w:sz w:val="18"/>
          <w:szCs w:val="18"/>
        </w:rPr>
        <w:t>ny</w:t>
      </w:r>
      <w:r w:rsidRPr="00A75A84">
        <w:rPr>
          <w:i/>
          <w:sz w:val="18"/>
          <w:szCs w:val="18"/>
        </w:rPr>
        <w:t>thing else which limits the use of the property due to its physical constraints.  Financially feasible uses are to analyze the market demand for the potential use(s) and consider growth patterns, development trends and supply and demand factors.</w:t>
      </w:r>
      <w:r w:rsidR="002B08E0" w:rsidRPr="00A75A84">
        <w:rPr>
          <w:i/>
          <w:sz w:val="18"/>
          <w:szCs w:val="18"/>
        </w:rPr>
        <w:t xml:space="preserve"> “To determine highest and best use, the appraiser must analyze data, not just compile it.” – The Appraisal of Real Estate, 13</w:t>
      </w:r>
      <w:r w:rsidR="002B08E0" w:rsidRPr="00A75A84">
        <w:rPr>
          <w:i/>
          <w:sz w:val="18"/>
          <w:szCs w:val="18"/>
          <w:vertAlign w:val="superscript"/>
        </w:rPr>
        <w:t>th</w:t>
      </w:r>
      <w:r w:rsidR="002B08E0" w:rsidRPr="00A75A84">
        <w:rPr>
          <w:i/>
          <w:sz w:val="18"/>
          <w:szCs w:val="18"/>
        </w:rPr>
        <w:t xml:space="preserve"> edition.)</w:t>
      </w:r>
    </w:p>
    <w:p w:rsidR="004232B6" w:rsidRPr="00A75A84" w:rsidRDefault="004232B6" w:rsidP="00282858">
      <w:pPr>
        <w:widowControl w:val="0"/>
        <w:ind w:left="720"/>
        <w:rPr>
          <w:i/>
          <w:sz w:val="18"/>
          <w:szCs w:val="18"/>
        </w:rPr>
      </w:pPr>
    </w:p>
    <w:p w:rsidR="004232B6" w:rsidRPr="00A75A84" w:rsidRDefault="004232B6" w:rsidP="00282858">
      <w:pPr>
        <w:widowControl w:val="0"/>
        <w:ind w:left="720"/>
        <w:rPr>
          <w:i/>
          <w:sz w:val="18"/>
          <w:szCs w:val="18"/>
        </w:rPr>
      </w:pPr>
      <w:r w:rsidRPr="00A75A84">
        <w:rPr>
          <w:i/>
          <w:sz w:val="18"/>
          <w:szCs w:val="18"/>
        </w:rPr>
        <w:t xml:space="preserve">(The Highest and Best Use </w:t>
      </w:r>
      <w:proofErr w:type="gramStart"/>
      <w:r w:rsidRPr="00A75A84">
        <w:rPr>
          <w:i/>
          <w:sz w:val="18"/>
          <w:szCs w:val="18"/>
        </w:rPr>
        <w:t>As</w:t>
      </w:r>
      <w:proofErr w:type="gramEnd"/>
      <w:r w:rsidRPr="00A75A84">
        <w:rPr>
          <w:i/>
          <w:sz w:val="18"/>
          <w:szCs w:val="18"/>
        </w:rPr>
        <w:t xml:space="preserve"> Vacant cannot be combined with the Highest and Best Use As Improved.  They must be separate.  The Highest and Best Use Before the Take cannot be combined with the Highest and Best Use After the </w:t>
      </w:r>
      <w:r w:rsidR="00CA2BEE" w:rsidRPr="00A75A84">
        <w:rPr>
          <w:i/>
          <w:sz w:val="18"/>
          <w:szCs w:val="18"/>
        </w:rPr>
        <w:t>T</w:t>
      </w:r>
      <w:r w:rsidRPr="00A75A84">
        <w:rPr>
          <w:i/>
          <w:sz w:val="18"/>
          <w:szCs w:val="18"/>
        </w:rPr>
        <w:t>ake.  They must be separate.)</w:t>
      </w:r>
    </w:p>
    <w:p w:rsidR="004232B6" w:rsidRPr="00A75A84" w:rsidRDefault="004232B6" w:rsidP="00282858">
      <w:pPr>
        <w:widowControl w:val="0"/>
        <w:ind w:left="720"/>
        <w:rPr>
          <w:szCs w:val="24"/>
        </w:rPr>
      </w:pPr>
    </w:p>
    <w:p w:rsidR="004232B6" w:rsidRPr="00A75A84" w:rsidRDefault="004232B6" w:rsidP="00282858">
      <w:pPr>
        <w:widowControl w:val="0"/>
        <w:ind w:left="1440" w:hanging="720"/>
        <w:rPr>
          <w:szCs w:val="24"/>
        </w:rPr>
      </w:pPr>
      <w:r w:rsidRPr="00A75A84">
        <w:rPr>
          <w:szCs w:val="24"/>
        </w:rPr>
        <w:t>(</w:t>
      </w:r>
      <w:r w:rsidR="00C03F48" w:rsidRPr="00A75A84">
        <w:rPr>
          <w:szCs w:val="24"/>
        </w:rPr>
        <w:t>a</w:t>
      </w:r>
      <w:r w:rsidRPr="00A75A84">
        <w:rPr>
          <w:szCs w:val="24"/>
        </w:rPr>
        <w:t xml:space="preserve">) </w:t>
      </w:r>
      <w:r w:rsidRPr="00A75A84">
        <w:rPr>
          <w:szCs w:val="24"/>
        </w:rPr>
        <w:tab/>
        <w:t>Present use of the property:</w:t>
      </w:r>
    </w:p>
    <w:p w:rsidR="004232B6" w:rsidRPr="00A75A84" w:rsidRDefault="004232B6" w:rsidP="00282858">
      <w:pPr>
        <w:widowControl w:val="0"/>
        <w:ind w:left="1440"/>
        <w:rPr>
          <w:szCs w:val="24"/>
        </w:rPr>
      </w:pPr>
    </w:p>
    <w:p w:rsidR="004232B6" w:rsidRPr="00A75A84" w:rsidRDefault="004232B6" w:rsidP="00282858">
      <w:pPr>
        <w:widowControl w:val="0"/>
        <w:ind w:left="1440" w:hanging="720"/>
        <w:rPr>
          <w:szCs w:val="24"/>
        </w:rPr>
      </w:pPr>
      <w:r w:rsidRPr="00A75A84">
        <w:rPr>
          <w:szCs w:val="24"/>
        </w:rPr>
        <w:t>(</w:t>
      </w:r>
      <w:r w:rsidR="00C03F48" w:rsidRPr="00A75A84">
        <w:rPr>
          <w:szCs w:val="24"/>
        </w:rPr>
        <w:t>b</w:t>
      </w:r>
      <w:r w:rsidRPr="00A75A84">
        <w:rPr>
          <w:szCs w:val="24"/>
        </w:rPr>
        <w:t>)</w:t>
      </w:r>
      <w:r w:rsidRPr="00A75A84">
        <w:rPr>
          <w:szCs w:val="24"/>
        </w:rPr>
        <w:tab/>
        <w:t>Definition</w:t>
      </w:r>
      <w:r w:rsidR="00C03F48" w:rsidRPr="00A75A84">
        <w:rPr>
          <w:szCs w:val="24"/>
        </w:rPr>
        <w:t xml:space="preserve"> of Highest and Best Use</w:t>
      </w:r>
    </w:p>
    <w:p w:rsidR="004232B6" w:rsidRPr="00A75A84" w:rsidRDefault="004232B6" w:rsidP="00282858">
      <w:pPr>
        <w:widowControl w:val="0"/>
        <w:ind w:left="1440"/>
        <w:rPr>
          <w:sz w:val="18"/>
          <w:szCs w:val="18"/>
        </w:rPr>
      </w:pPr>
      <w:r w:rsidRPr="00A75A84">
        <w:rPr>
          <w:i/>
          <w:sz w:val="18"/>
          <w:szCs w:val="18"/>
        </w:rPr>
        <w:t>(Explanation - Cite definition and source)</w:t>
      </w:r>
    </w:p>
    <w:p w:rsidR="004232B6" w:rsidRPr="00A75A84" w:rsidRDefault="004232B6" w:rsidP="00282858">
      <w:pPr>
        <w:widowControl w:val="0"/>
        <w:ind w:left="1440"/>
        <w:rPr>
          <w:szCs w:val="24"/>
        </w:rPr>
      </w:pPr>
    </w:p>
    <w:p w:rsidR="004232B6" w:rsidRPr="00A75A84" w:rsidRDefault="004232B6" w:rsidP="00282858">
      <w:pPr>
        <w:widowControl w:val="0"/>
        <w:ind w:left="1440" w:hanging="720"/>
        <w:rPr>
          <w:szCs w:val="24"/>
        </w:rPr>
      </w:pPr>
      <w:r w:rsidRPr="00A75A84">
        <w:rPr>
          <w:szCs w:val="24"/>
        </w:rPr>
        <w:t>(</w:t>
      </w:r>
      <w:r w:rsidR="00C03F48" w:rsidRPr="00A75A84">
        <w:rPr>
          <w:szCs w:val="24"/>
        </w:rPr>
        <w:t>c</w:t>
      </w:r>
      <w:r w:rsidRPr="00A75A84">
        <w:rPr>
          <w:szCs w:val="24"/>
        </w:rPr>
        <w:t>)</w:t>
      </w:r>
      <w:r w:rsidRPr="00A75A84">
        <w:rPr>
          <w:szCs w:val="24"/>
        </w:rPr>
        <w:tab/>
        <w:t xml:space="preserve">The Highest and Best Use </w:t>
      </w:r>
      <w:proofErr w:type="gramStart"/>
      <w:r w:rsidRPr="00A75A84">
        <w:rPr>
          <w:szCs w:val="24"/>
        </w:rPr>
        <w:t>As</w:t>
      </w:r>
      <w:proofErr w:type="gramEnd"/>
      <w:r w:rsidRPr="00A75A84">
        <w:rPr>
          <w:szCs w:val="24"/>
        </w:rPr>
        <w:t xml:space="preserve"> Vacant</w:t>
      </w:r>
    </w:p>
    <w:p w:rsidR="002B08E0" w:rsidRPr="00A75A84" w:rsidRDefault="004232B6" w:rsidP="00282858">
      <w:pPr>
        <w:widowControl w:val="0"/>
        <w:ind w:left="1440"/>
        <w:rPr>
          <w:i/>
          <w:sz w:val="18"/>
          <w:szCs w:val="18"/>
        </w:rPr>
      </w:pPr>
      <w:r w:rsidRPr="00A75A84">
        <w:rPr>
          <w:i/>
          <w:sz w:val="18"/>
          <w:szCs w:val="18"/>
        </w:rPr>
        <w:t>(Explanation - Summarize legal, physical and financially feasible uses and conclude the maximally productive use “As Vacant”</w:t>
      </w:r>
      <w:r w:rsidR="00A379B9" w:rsidRPr="00A75A84">
        <w:rPr>
          <w:i/>
          <w:sz w:val="18"/>
          <w:szCs w:val="18"/>
        </w:rPr>
        <w:t xml:space="preserve">.  </w:t>
      </w:r>
      <w:r w:rsidR="002B08E0" w:rsidRPr="00A75A84">
        <w:rPr>
          <w:i/>
          <w:sz w:val="18"/>
          <w:szCs w:val="18"/>
        </w:rPr>
        <w:t>The analysis is to be more than a simple declaratory statement and is to be developed in conformance with proper appraisal practice.)</w:t>
      </w:r>
    </w:p>
    <w:p w:rsidR="002B08E0" w:rsidRPr="00A75A84" w:rsidRDefault="002B08E0" w:rsidP="00282858">
      <w:pPr>
        <w:widowControl w:val="0"/>
        <w:ind w:left="1440"/>
        <w:rPr>
          <w:szCs w:val="24"/>
        </w:rPr>
      </w:pPr>
    </w:p>
    <w:p w:rsidR="004232B6" w:rsidRPr="00A75A84" w:rsidRDefault="004232B6" w:rsidP="00282858">
      <w:pPr>
        <w:widowControl w:val="0"/>
        <w:ind w:left="1440" w:hanging="720"/>
        <w:rPr>
          <w:szCs w:val="24"/>
        </w:rPr>
      </w:pPr>
      <w:r w:rsidRPr="00A75A84">
        <w:rPr>
          <w:szCs w:val="24"/>
        </w:rPr>
        <w:t>(</w:t>
      </w:r>
      <w:r w:rsidR="00C03F48" w:rsidRPr="00A75A84">
        <w:rPr>
          <w:szCs w:val="24"/>
        </w:rPr>
        <w:t>d</w:t>
      </w:r>
      <w:r w:rsidRPr="00A75A84">
        <w:rPr>
          <w:szCs w:val="24"/>
        </w:rPr>
        <w:t>)</w:t>
      </w:r>
      <w:r w:rsidRPr="00A75A84">
        <w:rPr>
          <w:szCs w:val="24"/>
        </w:rPr>
        <w:tab/>
        <w:t xml:space="preserve">The Highest and Best Use </w:t>
      </w:r>
      <w:proofErr w:type="gramStart"/>
      <w:r w:rsidRPr="00A75A84">
        <w:rPr>
          <w:szCs w:val="24"/>
        </w:rPr>
        <w:t>As</w:t>
      </w:r>
      <w:proofErr w:type="gramEnd"/>
      <w:r w:rsidRPr="00A75A84">
        <w:rPr>
          <w:szCs w:val="24"/>
        </w:rPr>
        <w:t xml:space="preserve"> Improved</w:t>
      </w:r>
    </w:p>
    <w:p w:rsidR="002B08E0" w:rsidRPr="00A75A84" w:rsidRDefault="004232B6" w:rsidP="00282858">
      <w:pPr>
        <w:widowControl w:val="0"/>
        <w:ind w:left="1440"/>
        <w:rPr>
          <w:i/>
          <w:sz w:val="18"/>
          <w:szCs w:val="18"/>
        </w:rPr>
      </w:pPr>
      <w:r w:rsidRPr="00A75A84">
        <w:rPr>
          <w:i/>
          <w:sz w:val="18"/>
          <w:szCs w:val="18"/>
        </w:rPr>
        <w:t>(Explanation - USPAP SR 1-3(</w:t>
      </w:r>
      <w:proofErr w:type="gramStart"/>
      <w:r w:rsidRPr="00A75A84">
        <w:rPr>
          <w:i/>
          <w:sz w:val="18"/>
          <w:szCs w:val="18"/>
        </w:rPr>
        <w:t>b)</w:t>
      </w:r>
      <w:r w:rsidR="002B08E0" w:rsidRPr="00A75A84">
        <w:rPr>
          <w:i/>
          <w:sz w:val="18"/>
          <w:szCs w:val="18"/>
        </w:rPr>
        <w:t xml:space="preserve">  The</w:t>
      </w:r>
      <w:proofErr w:type="gramEnd"/>
      <w:r w:rsidR="002B08E0" w:rsidRPr="00A75A84">
        <w:rPr>
          <w:i/>
          <w:sz w:val="18"/>
          <w:szCs w:val="18"/>
        </w:rPr>
        <w:t xml:space="preserve"> analysis is to be more than a simple declaratory statement and is to be developed in conformance with proper appraisal practice.)</w:t>
      </w:r>
    </w:p>
    <w:p w:rsidR="001357F1" w:rsidRPr="00A75A84" w:rsidRDefault="001357F1" w:rsidP="00282858">
      <w:pPr>
        <w:widowControl w:val="0"/>
        <w:ind w:left="2160" w:hanging="2160"/>
        <w:jc w:val="center"/>
        <w:rPr>
          <w:szCs w:val="24"/>
        </w:rPr>
      </w:pPr>
    </w:p>
    <w:p w:rsidR="00C03F48" w:rsidRPr="00A75A84" w:rsidRDefault="00C03F48" w:rsidP="00282858">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t>34.</w:t>
      </w:r>
      <w:r w:rsidR="00CA2BEE"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PART 3</w:t>
      </w:r>
      <w:r w:rsidRPr="00A75A84">
        <w:rPr>
          <w:rFonts w:ascii="Times New Roman" w:hAnsi="Times New Roman"/>
          <w:b w:val="0"/>
          <w:color w:val="auto"/>
          <w:sz w:val="24"/>
          <w:szCs w:val="24"/>
          <w:shd w:val="clear" w:color="auto" w:fill="FFFF00"/>
        </w:rPr>
        <w:tab/>
        <w:t>VALUATION BEFORE THE TAKING</w:t>
      </w:r>
    </w:p>
    <w:p w:rsidR="00C03F48" w:rsidRPr="00A75A84" w:rsidRDefault="00C03F48" w:rsidP="00282858">
      <w:pPr>
        <w:widowControl w:val="0"/>
        <w:ind w:left="720"/>
        <w:rPr>
          <w:szCs w:val="24"/>
        </w:rPr>
      </w:pPr>
    </w:p>
    <w:p w:rsidR="00C03F48" w:rsidRPr="00A75A84" w:rsidRDefault="00C03F48"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35. </w:t>
      </w:r>
      <w:r w:rsidRPr="00A75A84">
        <w:rPr>
          <w:rFonts w:ascii="Times New Roman" w:hAnsi="Times New Roman"/>
          <w:b w:val="0"/>
          <w:color w:val="auto"/>
          <w:sz w:val="24"/>
          <w:szCs w:val="24"/>
        </w:rPr>
        <w:tab/>
        <w:t>Estimate of Land Value - Before the Taking</w:t>
      </w:r>
    </w:p>
    <w:p w:rsidR="00C03F48" w:rsidRPr="00A75A84" w:rsidRDefault="00C03F48" w:rsidP="00282858">
      <w:pPr>
        <w:widowControl w:val="0"/>
        <w:ind w:left="720"/>
        <w:rPr>
          <w:szCs w:val="24"/>
        </w:rPr>
      </w:pPr>
    </w:p>
    <w:p w:rsidR="00C03F48" w:rsidRPr="00A75A84" w:rsidRDefault="00C03F48"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36. </w:t>
      </w:r>
      <w:r w:rsidRPr="00A75A84">
        <w:rPr>
          <w:rFonts w:ascii="Times New Roman" w:hAnsi="Times New Roman"/>
          <w:b w:val="0"/>
          <w:color w:val="auto"/>
          <w:sz w:val="24"/>
          <w:szCs w:val="24"/>
        </w:rPr>
        <w:tab/>
        <w:t>Cost Approach - Before the Taking</w:t>
      </w:r>
    </w:p>
    <w:p w:rsidR="00C03F48" w:rsidRPr="00A75A84" w:rsidRDefault="00C03F48" w:rsidP="00282858">
      <w:pPr>
        <w:widowControl w:val="0"/>
        <w:ind w:left="720"/>
        <w:rPr>
          <w:szCs w:val="24"/>
        </w:rPr>
      </w:pPr>
    </w:p>
    <w:p w:rsidR="00C03F48" w:rsidRPr="00A75A84" w:rsidRDefault="00C03F48"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lastRenderedPageBreak/>
        <w:t xml:space="preserve">37. </w:t>
      </w:r>
      <w:r w:rsidRPr="00A75A84">
        <w:rPr>
          <w:rFonts w:ascii="Times New Roman" w:hAnsi="Times New Roman"/>
          <w:b w:val="0"/>
          <w:color w:val="auto"/>
          <w:sz w:val="24"/>
          <w:szCs w:val="24"/>
        </w:rPr>
        <w:tab/>
        <w:t>Sales Comparison Approach - Before the Taking</w:t>
      </w:r>
    </w:p>
    <w:p w:rsidR="00C03F48" w:rsidRPr="00A75A84" w:rsidRDefault="00C03F48" w:rsidP="00282858">
      <w:pPr>
        <w:widowControl w:val="0"/>
        <w:ind w:left="720"/>
        <w:rPr>
          <w:szCs w:val="24"/>
        </w:rPr>
      </w:pPr>
    </w:p>
    <w:p w:rsidR="00C03F48" w:rsidRPr="00A75A84" w:rsidRDefault="00C03F48"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38. </w:t>
      </w:r>
      <w:r w:rsidRPr="00A75A84">
        <w:rPr>
          <w:rFonts w:ascii="Times New Roman" w:hAnsi="Times New Roman"/>
          <w:b w:val="0"/>
          <w:color w:val="auto"/>
          <w:sz w:val="24"/>
          <w:szCs w:val="24"/>
        </w:rPr>
        <w:tab/>
        <w:t>Income Approach - Before the Taking</w:t>
      </w:r>
    </w:p>
    <w:p w:rsidR="00C03F48" w:rsidRPr="00A75A84" w:rsidRDefault="00C03F48" w:rsidP="00282858">
      <w:pPr>
        <w:widowControl w:val="0"/>
        <w:ind w:left="720"/>
        <w:rPr>
          <w:szCs w:val="24"/>
        </w:rPr>
      </w:pPr>
    </w:p>
    <w:p w:rsidR="00C03F48" w:rsidRPr="00A75A84" w:rsidRDefault="00C03F48"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39. </w:t>
      </w:r>
      <w:r w:rsidRPr="00A75A84">
        <w:rPr>
          <w:rFonts w:ascii="Times New Roman" w:hAnsi="Times New Roman"/>
          <w:b w:val="0"/>
          <w:color w:val="auto"/>
          <w:sz w:val="24"/>
          <w:szCs w:val="24"/>
        </w:rPr>
        <w:tab/>
        <w:t>Reconciliation of Value Indications and Value Conclusion - Before the Taking</w:t>
      </w:r>
    </w:p>
    <w:p w:rsidR="00C03F48" w:rsidRPr="00A75A84" w:rsidRDefault="00C03F48" w:rsidP="00282858">
      <w:pPr>
        <w:widowControl w:val="0"/>
        <w:ind w:left="720"/>
        <w:rPr>
          <w:szCs w:val="24"/>
        </w:rPr>
      </w:pPr>
    </w:p>
    <w:p w:rsidR="00C03F48" w:rsidRPr="00A75A84" w:rsidRDefault="003B6138"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40.</w:t>
      </w:r>
      <w:r w:rsidR="00C03F48" w:rsidRPr="00A75A84">
        <w:rPr>
          <w:rFonts w:ascii="Times New Roman" w:hAnsi="Times New Roman"/>
          <w:b w:val="0"/>
          <w:color w:val="auto"/>
          <w:sz w:val="24"/>
          <w:szCs w:val="24"/>
        </w:rPr>
        <w:tab/>
      </w:r>
      <w:r w:rsidRPr="00A75A84">
        <w:rPr>
          <w:rFonts w:ascii="Times New Roman" w:hAnsi="Times New Roman"/>
          <w:b w:val="0"/>
          <w:color w:val="auto"/>
          <w:sz w:val="24"/>
          <w:szCs w:val="24"/>
        </w:rPr>
        <w:t>Allocation of Value Estimate:</w:t>
      </w:r>
    </w:p>
    <w:p w:rsidR="003B6138" w:rsidRPr="00A75A84" w:rsidRDefault="003B6138" w:rsidP="00282858">
      <w:pPr>
        <w:widowControl w:val="0"/>
        <w:ind w:left="1440"/>
        <w:rPr>
          <w:szCs w:val="24"/>
        </w:rPr>
      </w:pPr>
    </w:p>
    <w:p w:rsidR="003B6138" w:rsidRPr="00A75A84" w:rsidRDefault="003B6138" w:rsidP="00282858">
      <w:pPr>
        <w:widowControl w:val="0"/>
        <w:ind w:left="1440"/>
        <w:rPr>
          <w:szCs w:val="24"/>
        </w:rPr>
      </w:pPr>
      <w:r w:rsidRPr="00A75A84">
        <w:rPr>
          <w:szCs w:val="24"/>
          <w:u w:val="single"/>
        </w:rPr>
        <w:t>Land</w:t>
      </w:r>
      <w:r w:rsidRPr="00A75A84">
        <w:rPr>
          <w:szCs w:val="24"/>
        </w:rPr>
        <w:tab/>
      </w:r>
      <w:r w:rsidRPr="00A75A84">
        <w:rPr>
          <w:szCs w:val="24"/>
        </w:rPr>
        <w:tab/>
      </w:r>
      <w:r w:rsidR="00C8097A" w:rsidRPr="00A75A84">
        <w:rPr>
          <w:szCs w:val="24"/>
          <w:u w:val="single"/>
        </w:rPr>
        <w:t>Site</w:t>
      </w:r>
      <w:r w:rsidRPr="00A75A84">
        <w:rPr>
          <w:szCs w:val="24"/>
          <w:u w:val="single"/>
        </w:rPr>
        <w:t xml:space="preserve"> Improvements</w:t>
      </w:r>
      <w:r w:rsidRPr="00A75A84">
        <w:rPr>
          <w:szCs w:val="24"/>
        </w:rPr>
        <w:tab/>
      </w:r>
      <w:r w:rsidRPr="00A75A84">
        <w:rPr>
          <w:szCs w:val="24"/>
        </w:rPr>
        <w:tab/>
      </w:r>
      <w:r w:rsidRPr="00A75A84">
        <w:rPr>
          <w:szCs w:val="24"/>
          <w:u w:val="single"/>
        </w:rPr>
        <w:t>Structures</w:t>
      </w:r>
    </w:p>
    <w:p w:rsidR="00CA2BEE" w:rsidRPr="00A75A84" w:rsidRDefault="00CA2BEE" w:rsidP="004079B1">
      <w:pPr>
        <w:widowControl w:val="0"/>
        <w:ind w:left="1440"/>
        <w:rPr>
          <w:szCs w:val="24"/>
        </w:rPr>
      </w:pPr>
    </w:p>
    <w:p w:rsidR="00C801C6" w:rsidRPr="00A75A84" w:rsidRDefault="00C801C6" w:rsidP="00D04007">
      <w:pPr>
        <w:rPr>
          <w:szCs w:val="24"/>
        </w:rPr>
      </w:pPr>
    </w:p>
    <w:p w:rsidR="003B6138" w:rsidRPr="00A75A84" w:rsidRDefault="003B6138" w:rsidP="00282858">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t>4</w:t>
      </w:r>
      <w:r w:rsidR="00D04007" w:rsidRPr="00A75A84">
        <w:rPr>
          <w:rFonts w:ascii="Times New Roman" w:hAnsi="Times New Roman"/>
          <w:b w:val="0"/>
          <w:color w:val="auto"/>
          <w:sz w:val="24"/>
          <w:szCs w:val="24"/>
        </w:rPr>
        <w:t>1</w:t>
      </w:r>
      <w:r w:rsidRPr="00A75A84">
        <w:rPr>
          <w:rFonts w:ascii="Times New Roman" w:hAnsi="Times New Roman"/>
          <w:b w:val="0"/>
          <w:color w:val="auto"/>
          <w:sz w:val="24"/>
          <w:szCs w:val="24"/>
        </w:rPr>
        <w:t>.</w:t>
      </w:r>
      <w:r w:rsidR="002A2B8E"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PART 4</w:t>
      </w:r>
      <w:r w:rsidRPr="00A75A84">
        <w:rPr>
          <w:rFonts w:ascii="Times New Roman" w:hAnsi="Times New Roman"/>
          <w:b w:val="0"/>
          <w:color w:val="auto"/>
          <w:sz w:val="24"/>
          <w:szCs w:val="24"/>
          <w:shd w:val="clear" w:color="auto" w:fill="FFFF00"/>
        </w:rPr>
        <w:tab/>
        <w:t>ANALYSIS OF THE TAKE</w:t>
      </w:r>
    </w:p>
    <w:p w:rsidR="003B6138" w:rsidRPr="00A75A84" w:rsidRDefault="003B6138" w:rsidP="00282858">
      <w:pPr>
        <w:widowControl w:val="0"/>
        <w:ind w:left="720"/>
        <w:rPr>
          <w:szCs w:val="24"/>
        </w:rPr>
      </w:pPr>
    </w:p>
    <w:p w:rsidR="003B6138" w:rsidRPr="00A75A84" w:rsidRDefault="00D04007"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42</w:t>
      </w:r>
      <w:r w:rsidR="003B6138" w:rsidRPr="00A75A84">
        <w:rPr>
          <w:rFonts w:ascii="Times New Roman" w:hAnsi="Times New Roman"/>
          <w:b w:val="0"/>
          <w:color w:val="auto"/>
          <w:sz w:val="24"/>
          <w:szCs w:val="24"/>
        </w:rPr>
        <w:t xml:space="preserve">. </w:t>
      </w:r>
      <w:r w:rsidR="003B6138" w:rsidRPr="00A75A84">
        <w:rPr>
          <w:rFonts w:ascii="Times New Roman" w:hAnsi="Times New Roman"/>
          <w:b w:val="0"/>
          <w:color w:val="auto"/>
          <w:sz w:val="24"/>
          <w:szCs w:val="24"/>
        </w:rPr>
        <w:tab/>
        <w:t>Description of the Taking</w:t>
      </w:r>
    </w:p>
    <w:p w:rsidR="003B6138" w:rsidRPr="00A75A84" w:rsidRDefault="003B6138" w:rsidP="00282858">
      <w:pPr>
        <w:widowControl w:val="0"/>
        <w:ind w:left="720"/>
        <w:rPr>
          <w:i/>
          <w:sz w:val="18"/>
          <w:szCs w:val="18"/>
        </w:rPr>
      </w:pPr>
      <w:r w:rsidRPr="00A75A84">
        <w:rPr>
          <w:i/>
          <w:sz w:val="18"/>
          <w:szCs w:val="18"/>
        </w:rPr>
        <w:t>(Explanation - The appraiser must explain in summary fashion each take to include the property rights acquired, the shape and dimensions of the take and any improvements within the take.)</w:t>
      </w:r>
    </w:p>
    <w:p w:rsidR="00D04007" w:rsidRPr="00A75A84" w:rsidRDefault="00D04007" w:rsidP="00282858">
      <w:pPr>
        <w:widowControl w:val="0"/>
        <w:ind w:left="720"/>
        <w:rPr>
          <w:i/>
          <w:sz w:val="18"/>
          <w:szCs w:val="18"/>
        </w:rPr>
      </w:pPr>
    </w:p>
    <w:p w:rsidR="00D04007" w:rsidRPr="00A75A84" w:rsidRDefault="00D04007" w:rsidP="00D04007">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43.</w:t>
      </w:r>
      <w:r w:rsidRPr="00A75A84">
        <w:rPr>
          <w:rFonts w:ascii="Times New Roman" w:hAnsi="Times New Roman"/>
          <w:b w:val="0"/>
          <w:color w:val="auto"/>
          <w:sz w:val="24"/>
          <w:szCs w:val="24"/>
        </w:rPr>
        <w:tab/>
        <w:t>The Part Taken</w:t>
      </w:r>
    </w:p>
    <w:p w:rsidR="00D04007" w:rsidRPr="00A75A84" w:rsidRDefault="00D04007" w:rsidP="00D04007">
      <w:pPr>
        <w:ind w:left="720"/>
        <w:rPr>
          <w:szCs w:val="24"/>
        </w:rPr>
      </w:pPr>
    </w:p>
    <w:p w:rsidR="00D04007" w:rsidRPr="00A75A84" w:rsidRDefault="00D04007" w:rsidP="00D04007">
      <w:pPr>
        <w:ind w:left="1440"/>
        <w:rPr>
          <w:szCs w:val="24"/>
          <w:u w:val="single"/>
        </w:rPr>
      </w:pPr>
      <w:r w:rsidRPr="00A75A84">
        <w:rPr>
          <w:szCs w:val="24"/>
        </w:rPr>
        <w:t>Land Taken:</w:t>
      </w:r>
      <w:r w:rsidRPr="00A75A84">
        <w:rPr>
          <w:szCs w:val="24"/>
        </w:rPr>
        <w:tab/>
      </w:r>
      <w:r w:rsidRPr="00A75A84">
        <w:rPr>
          <w:szCs w:val="24"/>
        </w:rPr>
        <w:tab/>
      </w:r>
      <w:r w:rsidRPr="00A75A84">
        <w:rPr>
          <w:szCs w:val="24"/>
          <w:u w:val="single"/>
        </w:rPr>
        <w:t>Size</w:t>
      </w:r>
      <w:r w:rsidRPr="00A75A84">
        <w:rPr>
          <w:szCs w:val="24"/>
        </w:rPr>
        <w:tab/>
      </w:r>
      <w:r w:rsidRPr="00A75A84">
        <w:rPr>
          <w:szCs w:val="24"/>
          <w:u w:val="single"/>
        </w:rPr>
        <w:t>Unit Value</w:t>
      </w:r>
      <w:r w:rsidRPr="00A75A84">
        <w:rPr>
          <w:szCs w:val="24"/>
        </w:rPr>
        <w:tab/>
      </w:r>
      <w:r w:rsidRPr="00A75A84">
        <w:rPr>
          <w:szCs w:val="24"/>
        </w:rPr>
        <w:tab/>
      </w:r>
      <w:r w:rsidRPr="00A75A84">
        <w:rPr>
          <w:szCs w:val="24"/>
          <w:u w:val="single"/>
        </w:rPr>
        <w:t>Total Allocation</w:t>
      </w:r>
    </w:p>
    <w:p w:rsidR="00D04007" w:rsidRPr="00A75A84" w:rsidRDefault="00D04007" w:rsidP="00D04007">
      <w:pPr>
        <w:ind w:left="1440"/>
        <w:rPr>
          <w:i/>
          <w:sz w:val="18"/>
          <w:szCs w:val="18"/>
        </w:rPr>
      </w:pPr>
      <w:r w:rsidRPr="00A75A84">
        <w:rPr>
          <w:i/>
          <w:sz w:val="18"/>
          <w:szCs w:val="18"/>
        </w:rPr>
        <w:t>(List each parcel of land taken and its allocated value)</w:t>
      </w:r>
    </w:p>
    <w:p w:rsidR="00D04007" w:rsidRPr="00A75A84" w:rsidRDefault="00D04007" w:rsidP="00D04007">
      <w:pPr>
        <w:ind w:left="1440"/>
        <w:rPr>
          <w:szCs w:val="24"/>
          <w:u w:val="single"/>
        </w:rPr>
      </w:pPr>
    </w:p>
    <w:p w:rsidR="00D04007" w:rsidRPr="00A75A84" w:rsidRDefault="00D04007" w:rsidP="00D04007">
      <w:pPr>
        <w:ind w:left="1440"/>
        <w:rPr>
          <w:szCs w:val="24"/>
        </w:rPr>
      </w:pPr>
      <w:r w:rsidRPr="00A75A84">
        <w:rPr>
          <w:szCs w:val="24"/>
        </w:rPr>
        <w:t>Improvements Taken:</w:t>
      </w:r>
    </w:p>
    <w:p w:rsidR="00D04007" w:rsidRPr="00A75A84" w:rsidRDefault="00D04007" w:rsidP="00D04007">
      <w:pPr>
        <w:ind w:left="1440"/>
        <w:rPr>
          <w:i/>
          <w:sz w:val="18"/>
          <w:szCs w:val="18"/>
        </w:rPr>
      </w:pPr>
      <w:r w:rsidRPr="00A75A84">
        <w:rPr>
          <w:i/>
          <w:sz w:val="18"/>
          <w:szCs w:val="18"/>
        </w:rPr>
        <w:t>(List each improvement and its allocated value)</w:t>
      </w:r>
    </w:p>
    <w:p w:rsidR="00D04007" w:rsidRPr="00A75A84" w:rsidRDefault="00D04007" w:rsidP="00D04007">
      <w:pPr>
        <w:ind w:left="1440"/>
        <w:rPr>
          <w:szCs w:val="24"/>
        </w:rPr>
      </w:pPr>
    </w:p>
    <w:p w:rsidR="00D04007" w:rsidRPr="00A75A84" w:rsidRDefault="00D04007" w:rsidP="00D04007">
      <w:pPr>
        <w:ind w:left="1440"/>
        <w:rPr>
          <w:szCs w:val="24"/>
        </w:rPr>
      </w:pPr>
      <w:r w:rsidRPr="00A75A84">
        <w:rPr>
          <w:szCs w:val="24"/>
        </w:rPr>
        <w:t>Total of Part Taken:</w:t>
      </w:r>
    </w:p>
    <w:p w:rsidR="00D04007" w:rsidRPr="00A75A84" w:rsidRDefault="00D04007" w:rsidP="00282858">
      <w:pPr>
        <w:widowControl w:val="0"/>
        <w:ind w:left="720"/>
        <w:rPr>
          <w:sz w:val="18"/>
          <w:szCs w:val="18"/>
        </w:rPr>
      </w:pPr>
    </w:p>
    <w:p w:rsidR="003B6138" w:rsidRPr="00A75A84" w:rsidRDefault="003B6138" w:rsidP="00282858">
      <w:pPr>
        <w:widowControl w:val="0"/>
        <w:ind w:left="720"/>
        <w:rPr>
          <w:sz w:val="18"/>
          <w:szCs w:val="18"/>
        </w:rPr>
      </w:pPr>
    </w:p>
    <w:p w:rsidR="003B6138" w:rsidRPr="00A75A84" w:rsidRDefault="003B6138"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4</w:t>
      </w:r>
      <w:r w:rsidR="009258D1" w:rsidRPr="00A75A84">
        <w:rPr>
          <w:rFonts w:ascii="Times New Roman" w:hAnsi="Times New Roman"/>
          <w:b w:val="0"/>
          <w:color w:val="auto"/>
          <w:sz w:val="24"/>
          <w:szCs w:val="24"/>
        </w:rPr>
        <w:t>4</w:t>
      </w:r>
      <w:r w:rsidRPr="00A75A84">
        <w:rPr>
          <w:rFonts w:ascii="Times New Roman" w:hAnsi="Times New Roman"/>
          <w:b w:val="0"/>
          <w:color w:val="auto"/>
          <w:sz w:val="24"/>
          <w:szCs w:val="24"/>
        </w:rPr>
        <w:t xml:space="preserve">. </w:t>
      </w:r>
      <w:r w:rsidR="00A379B9" w:rsidRPr="00A75A84">
        <w:rPr>
          <w:rFonts w:ascii="Times New Roman" w:hAnsi="Times New Roman"/>
          <w:b w:val="0"/>
          <w:color w:val="auto"/>
          <w:sz w:val="24"/>
          <w:szCs w:val="24"/>
        </w:rPr>
        <w:tab/>
        <w:t>Effect of the Taking</w:t>
      </w:r>
    </w:p>
    <w:p w:rsidR="003B6138" w:rsidRPr="00A75A84" w:rsidRDefault="003B6138" w:rsidP="00282858">
      <w:pPr>
        <w:widowControl w:val="0"/>
        <w:ind w:left="720"/>
        <w:rPr>
          <w:sz w:val="18"/>
          <w:szCs w:val="18"/>
        </w:rPr>
      </w:pPr>
      <w:r w:rsidRPr="00A75A84">
        <w:rPr>
          <w:i/>
          <w:sz w:val="18"/>
          <w:szCs w:val="18"/>
        </w:rPr>
        <w:t xml:space="preserve">(Explanation - The appraiser is to summarize the differences between the property before the take and after the take.  Consideration needs to be given to the property rights which remain with the residue and the effect the taking has had on the residue.  The appraiser needs to state why the change </w:t>
      </w:r>
      <w:r w:rsidR="009258D1" w:rsidRPr="00A75A84">
        <w:rPr>
          <w:i/>
          <w:sz w:val="18"/>
          <w:szCs w:val="18"/>
        </w:rPr>
        <w:t>a</w:t>
      </w:r>
      <w:r w:rsidRPr="00A75A84">
        <w:rPr>
          <w:i/>
          <w:sz w:val="18"/>
          <w:szCs w:val="18"/>
        </w:rPr>
        <w:t xml:space="preserve">ffects the residue.  The appraiser needs to itemize those items that were not </w:t>
      </w:r>
      <w:proofErr w:type="gramStart"/>
      <w:r w:rsidRPr="00A75A84">
        <w:rPr>
          <w:i/>
          <w:sz w:val="18"/>
          <w:szCs w:val="18"/>
        </w:rPr>
        <w:t>taken, but</w:t>
      </w:r>
      <w:proofErr w:type="gramEnd"/>
      <w:r w:rsidRPr="00A75A84">
        <w:rPr>
          <w:i/>
          <w:sz w:val="18"/>
          <w:szCs w:val="18"/>
        </w:rPr>
        <w:t xml:space="preserve"> were impacted by the take.)</w:t>
      </w:r>
    </w:p>
    <w:p w:rsidR="003B6138" w:rsidRPr="00A75A84" w:rsidRDefault="003B6138" w:rsidP="00282858">
      <w:pPr>
        <w:widowControl w:val="0"/>
        <w:ind w:left="720"/>
        <w:rPr>
          <w:szCs w:val="24"/>
        </w:rPr>
      </w:pPr>
    </w:p>
    <w:p w:rsidR="00FB15E5" w:rsidRPr="00A75A84" w:rsidRDefault="00FB15E5" w:rsidP="00282858">
      <w:pPr>
        <w:widowControl w:val="0"/>
        <w:ind w:left="1440"/>
        <w:rPr>
          <w:szCs w:val="24"/>
        </w:rPr>
      </w:pPr>
      <w:r w:rsidRPr="00A75A84">
        <w:rPr>
          <w:szCs w:val="24"/>
        </w:rPr>
        <w:t>Effect of Taking on Residue Property If Left Uncured</w:t>
      </w:r>
    </w:p>
    <w:p w:rsidR="00FB15E5" w:rsidRPr="00A75A84" w:rsidRDefault="00FB15E5" w:rsidP="00282858">
      <w:pPr>
        <w:widowControl w:val="0"/>
        <w:ind w:left="1440"/>
        <w:rPr>
          <w:szCs w:val="24"/>
        </w:rPr>
      </w:pPr>
    </w:p>
    <w:p w:rsidR="00FB15E5" w:rsidRPr="00A75A84" w:rsidRDefault="00FB15E5" w:rsidP="00282858">
      <w:pPr>
        <w:widowControl w:val="0"/>
        <w:ind w:left="1440"/>
        <w:rPr>
          <w:szCs w:val="24"/>
        </w:rPr>
      </w:pPr>
      <w:r w:rsidRPr="00A75A84">
        <w:rPr>
          <w:szCs w:val="24"/>
        </w:rPr>
        <w:t>Effect o</w:t>
      </w:r>
      <w:r w:rsidR="00A379B9" w:rsidRPr="00A75A84">
        <w:rPr>
          <w:szCs w:val="24"/>
        </w:rPr>
        <w:t>f</w:t>
      </w:r>
      <w:r w:rsidRPr="00A75A84">
        <w:rPr>
          <w:szCs w:val="24"/>
        </w:rPr>
        <w:t xml:space="preserve"> Taking </w:t>
      </w:r>
      <w:proofErr w:type="gramStart"/>
      <w:r w:rsidRPr="00A75A84">
        <w:rPr>
          <w:szCs w:val="24"/>
        </w:rPr>
        <w:t>On</w:t>
      </w:r>
      <w:proofErr w:type="gramEnd"/>
      <w:r w:rsidRPr="00A75A84">
        <w:rPr>
          <w:szCs w:val="24"/>
        </w:rPr>
        <w:t xml:space="preserve"> Residue Property if Cured</w:t>
      </w:r>
    </w:p>
    <w:p w:rsidR="00FB15E5" w:rsidRPr="00A75A84" w:rsidRDefault="00FB15E5" w:rsidP="00282858">
      <w:pPr>
        <w:widowControl w:val="0"/>
        <w:ind w:left="1440"/>
        <w:rPr>
          <w:i/>
          <w:sz w:val="18"/>
          <w:szCs w:val="18"/>
        </w:rPr>
      </w:pPr>
      <w:r w:rsidRPr="00A75A84">
        <w:rPr>
          <w:i/>
          <w:sz w:val="18"/>
          <w:szCs w:val="18"/>
        </w:rPr>
        <w:t>(If cure is no</w:t>
      </w:r>
      <w:r w:rsidR="00F04BE9" w:rsidRPr="00A75A84">
        <w:rPr>
          <w:i/>
          <w:sz w:val="18"/>
          <w:szCs w:val="18"/>
        </w:rPr>
        <w:t>t</w:t>
      </w:r>
      <w:r w:rsidRPr="00A75A84">
        <w:rPr>
          <w:i/>
          <w:sz w:val="18"/>
          <w:szCs w:val="18"/>
        </w:rPr>
        <w:t xml:space="preserve"> possible or feasible, state not applicable)</w:t>
      </w:r>
    </w:p>
    <w:p w:rsidR="00FB15E5" w:rsidRPr="00A75A84" w:rsidRDefault="00FB15E5" w:rsidP="00282858">
      <w:pPr>
        <w:widowControl w:val="0"/>
        <w:ind w:left="1440"/>
        <w:rPr>
          <w:szCs w:val="24"/>
        </w:rPr>
      </w:pPr>
    </w:p>
    <w:p w:rsidR="003B6138" w:rsidRPr="00A75A84" w:rsidRDefault="003B6138"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4</w:t>
      </w:r>
      <w:r w:rsidR="009258D1" w:rsidRPr="00A75A84">
        <w:rPr>
          <w:rFonts w:ascii="Times New Roman" w:hAnsi="Times New Roman"/>
          <w:b w:val="0"/>
          <w:color w:val="auto"/>
          <w:sz w:val="24"/>
          <w:szCs w:val="24"/>
        </w:rPr>
        <w:t>5</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Sketch of Property Detailing the Take Area</w:t>
      </w:r>
    </w:p>
    <w:p w:rsidR="003B6138" w:rsidRPr="00A75A84" w:rsidRDefault="003B6138" w:rsidP="00282858">
      <w:pPr>
        <w:widowControl w:val="0"/>
        <w:ind w:left="720"/>
        <w:rPr>
          <w:sz w:val="18"/>
          <w:szCs w:val="18"/>
        </w:rPr>
      </w:pPr>
      <w:r w:rsidRPr="00A75A84">
        <w:rPr>
          <w:i/>
          <w:sz w:val="18"/>
          <w:szCs w:val="18"/>
        </w:rPr>
        <w:t xml:space="preserve">(Explanation - The sketch is not to be a duplication of the right of way </w:t>
      </w:r>
      <w:proofErr w:type="gramStart"/>
      <w:r w:rsidRPr="00A75A84">
        <w:rPr>
          <w:i/>
          <w:sz w:val="18"/>
          <w:szCs w:val="18"/>
        </w:rPr>
        <w:t>plans, but</w:t>
      </w:r>
      <w:proofErr w:type="gramEnd"/>
      <w:r w:rsidRPr="00A75A84">
        <w:rPr>
          <w:i/>
          <w:sz w:val="18"/>
          <w:szCs w:val="18"/>
        </w:rPr>
        <w:t xml:space="preserve"> is to be a sketch of the larger parcel with the take area detailed onto the larger parcel.  This is done to visually aid the reader to understand the impact of the take to the property.) </w:t>
      </w:r>
    </w:p>
    <w:p w:rsidR="00C7273F" w:rsidRPr="00A75A84" w:rsidRDefault="00C7273F">
      <w:pPr>
        <w:spacing w:after="200" w:line="276" w:lineRule="auto"/>
        <w:rPr>
          <w:szCs w:val="24"/>
        </w:rPr>
      </w:pPr>
      <w:r w:rsidRPr="00A75A84">
        <w:rPr>
          <w:szCs w:val="24"/>
        </w:rPr>
        <w:br w:type="page"/>
      </w:r>
    </w:p>
    <w:p w:rsidR="00FB15E5" w:rsidRPr="00A75A84" w:rsidRDefault="00FB15E5" w:rsidP="00282858">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lastRenderedPageBreak/>
        <w:t xml:space="preserve">46. </w:t>
      </w:r>
      <w:r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PART 5</w:t>
      </w:r>
      <w:r w:rsidRPr="00A75A84">
        <w:rPr>
          <w:rFonts w:ascii="Times New Roman" w:hAnsi="Times New Roman"/>
          <w:b w:val="0"/>
          <w:color w:val="auto"/>
          <w:sz w:val="24"/>
          <w:szCs w:val="24"/>
          <w:shd w:val="clear" w:color="auto" w:fill="FFFF00"/>
        </w:rPr>
        <w:tab/>
        <w:t>FACTUAL DATA AFTER THE TAKE</w:t>
      </w:r>
    </w:p>
    <w:p w:rsidR="00FB15E5" w:rsidRPr="00A75A84" w:rsidRDefault="00FB15E5" w:rsidP="00282858">
      <w:pPr>
        <w:widowControl w:val="0"/>
        <w:ind w:left="720"/>
        <w:rPr>
          <w:szCs w:val="24"/>
        </w:rPr>
      </w:pPr>
    </w:p>
    <w:p w:rsidR="00FB15E5" w:rsidRPr="00A75A84" w:rsidRDefault="00B34C89"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47. </w:t>
      </w:r>
      <w:r w:rsidRPr="00A75A84">
        <w:rPr>
          <w:rFonts w:ascii="Times New Roman" w:hAnsi="Times New Roman"/>
          <w:b w:val="0"/>
          <w:color w:val="auto"/>
          <w:sz w:val="24"/>
          <w:szCs w:val="24"/>
        </w:rPr>
        <w:tab/>
        <w:t>Appraisal of the Residue</w:t>
      </w:r>
    </w:p>
    <w:p w:rsidR="00FB15E5" w:rsidRPr="00A75A84" w:rsidRDefault="00FB15E5" w:rsidP="00282858">
      <w:pPr>
        <w:widowControl w:val="0"/>
        <w:ind w:left="720"/>
        <w:rPr>
          <w:sz w:val="18"/>
          <w:szCs w:val="18"/>
        </w:rPr>
      </w:pPr>
      <w:r w:rsidRPr="00A75A84">
        <w:rPr>
          <w:i/>
          <w:sz w:val="18"/>
          <w:szCs w:val="18"/>
        </w:rPr>
        <w:t>(Explanation - the following must be inserted)</w:t>
      </w:r>
    </w:p>
    <w:p w:rsidR="00FB15E5" w:rsidRPr="00A75A84" w:rsidRDefault="00FB15E5" w:rsidP="00282858">
      <w:pPr>
        <w:widowControl w:val="0"/>
        <w:ind w:left="720"/>
        <w:rPr>
          <w:szCs w:val="24"/>
        </w:rPr>
      </w:pPr>
    </w:p>
    <w:p w:rsidR="00730832" w:rsidRPr="00A75A84" w:rsidRDefault="00F314D5" w:rsidP="00F314D5">
      <w:pPr>
        <w:widowControl w:val="0"/>
        <w:ind w:left="720" w:right="720"/>
        <w:rPr>
          <w:szCs w:val="24"/>
        </w:rPr>
      </w:pPr>
      <w:r w:rsidRPr="00A75A84">
        <w:rPr>
          <w:szCs w:val="24"/>
        </w:rPr>
        <w:t xml:space="preserve">The residue is what is left of the whole property after the taking.  The purpose for appraising the residue is to estimate if damages are owed to the property owner.  </w:t>
      </w:r>
      <w:proofErr w:type="gramStart"/>
      <w:r w:rsidR="00730832" w:rsidRPr="00A75A84">
        <w:rPr>
          <w:szCs w:val="24"/>
        </w:rPr>
        <w:t>In order to</w:t>
      </w:r>
      <w:proofErr w:type="gramEnd"/>
      <w:r w:rsidR="00730832" w:rsidRPr="00A75A84">
        <w:rPr>
          <w:szCs w:val="24"/>
        </w:rPr>
        <w:t xml:space="preserve"> estimate damages and special benefits</w:t>
      </w:r>
      <w:r w:rsidR="000C77F0" w:rsidRPr="00A75A84">
        <w:rPr>
          <w:szCs w:val="24"/>
        </w:rPr>
        <w:t xml:space="preserve"> (</w:t>
      </w:r>
      <w:r w:rsidR="00730832" w:rsidRPr="00A75A84">
        <w:rPr>
          <w:szCs w:val="24"/>
        </w:rPr>
        <w:t>if any</w:t>
      </w:r>
      <w:r w:rsidR="000C77F0" w:rsidRPr="00A75A84">
        <w:rPr>
          <w:szCs w:val="24"/>
        </w:rPr>
        <w:t>)</w:t>
      </w:r>
      <w:r w:rsidR="00730832" w:rsidRPr="00A75A84">
        <w:rPr>
          <w:szCs w:val="24"/>
        </w:rPr>
        <w:t xml:space="preserve"> to the property, the proper procedure requires the appraiser to estimate </w:t>
      </w:r>
      <w:r w:rsidRPr="00A75A84">
        <w:rPr>
          <w:szCs w:val="24"/>
        </w:rPr>
        <w:t xml:space="preserve">the market value of the fee simple interest of the residue property based on the presumption the transportation facility has been completed according to construction plans and </w:t>
      </w:r>
      <w:r w:rsidR="00730832" w:rsidRPr="00A75A84">
        <w:rPr>
          <w:szCs w:val="24"/>
        </w:rPr>
        <w:t xml:space="preserve">is </w:t>
      </w:r>
      <w:r w:rsidRPr="00A75A84">
        <w:rPr>
          <w:szCs w:val="24"/>
        </w:rPr>
        <w:t>open to the public</w:t>
      </w:r>
      <w:r w:rsidR="00730832" w:rsidRPr="00A75A84">
        <w:rPr>
          <w:szCs w:val="24"/>
        </w:rPr>
        <w:t>.</w:t>
      </w:r>
    </w:p>
    <w:p w:rsidR="00F314D5" w:rsidRPr="00A75A84" w:rsidRDefault="00F314D5" w:rsidP="00F314D5">
      <w:pPr>
        <w:widowControl w:val="0"/>
        <w:ind w:left="720" w:right="720"/>
        <w:rPr>
          <w:szCs w:val="24"/>
        </w:rPr>
      </w:pPr>
    </w:p>
    <w:p w:rsidR="00FB0769" w:rsidRPr="00A75A84" w:rsidRDefault="00823621" w:rsidP="00282858">
      <w:pPr>
        <w:widowControl w:val="0"/>
        <w:ind w:left="720" w:right="720"/>
        <w:rPr>
          <w:szCs w:val="24"/>
        </w:rPr>
      </w:pPr>
      <w:r w:rsidRPr="00A75A84">
        <w:rPr>
          <w:szCs w:val="24"/>
        </w:rPr>
        <w:t xml:space="preserve">Damages are </w:t>
      </w:r>
      <w:r w:rsidR="00FB0769" w:rsidRPr="00A75A84">
        <w:rPr>
          <w:szCs w:val="24"/>
        </w:rPr>
        <w:t>evident</w:t>
      </w:r>
      <w:r w:rsidRPr="00A75A84">
        <w:rPr>
          <w:szCs w:val="24"/>
        </w:rPr>
        <w:t xml:space="preserve"> when the value of the part taken is deducted from the difference in value</w:t>
      </w:r>
      <w:r w:rsidR="00FB0769" w:rsidRPr="00A75A84">
        <w:rPr>
          <w:szCs w:val="24"/>
        </w:rPr>
        <w:t xml:space="preserve"> between the value of the whole property before the taking and the value of the residue property</w:t>
      </w:r>
      <w:r w:rsidR="00CE1CEF" w:rsidRPr="00A75A84">
        <w:rPr>
          <w:szCs w:val="24"/>
        </w:rPr>
        <w:t>, if uncured</w:t>
      </w:r>
      <w:r w:rsidR="00FB0769" w:rsidRPr="00A75A84">
        <w:rPr>
          <w:szCs w:val="24"/>
        </w:rPr>
        <w:t>.</w:t>
      </w:r>
    </w:p>
    <w:p w:rsidR="00015294" w:rsidRPr="00A75A84" w:rsidRDefault="00015294" w:rsidP="00282858">
      <w:pPr>
        <w:widowControl w:val="0"/>
        <w:ind w:left="720" w:right="720"/>
        <w:rPr>
          <w:szCs w:val="24"/>
        </w:rPr>
      </w:pPr>
    </w:p>
    <w:p w:rsidR="00325900" w:rsidRPr="00A75A84" w:rsidRDefault="00325900" w:rsidP="004079B1">
      <w:pPr>
        <w:widowControl w:val="0"/>
        <w:ind w:left="2160" w:right="720"/>
        <w:rPr>
          <w:szCs w:val="24"/>
        </w:rPr>
      </w:pPr>
      <w:r w:rsidRPr="00A75A84">
        <w:rPr>
          <w:szCs w:val="24"/>
        </w:rPr>
        <w:t xml:space="preserve">Value </w:t>
      </w:r>
      <w:r w:rsidR="00CE1CEF" w:rsidRPr="00A75A84">
        <w:rPr>
          <w:szCs w:val="24"/>
        </w:rPr>
        <w:t>of the Whole Property Before the Taking</w:t>
      </w:r>
    </w:p>
    <w:p w:rsidR="00CE1CEF" w:rsidRPr="00A75A84" w:rsidRDefault="00325900" w:rsidP="00CE1CEF">
      <w:pPr>
        <w:widowControl w:val="0"/>
        <w:ind w:left="2160" w:right="720" w:hanging="360"/>
        <w:rPr>
          <w:szCs w:val="24"/>
          <w:u w:val="single"/>
        </w:rPr>
      </w:pPr>
      <w:r w:rsidRPr="00A75A84">
        <w:rPr>
          <w:szCs w:val="24"/>
        </w:rPr>
        <w:t xml:space="preserve">(-) </w:t>
      </w:r>
      <w:r w:rsidRPr="00A75A84">
        <w:rPr>
          <w:szCs w:val="24"/>
        </w:rPr>
        <w:tab/>
      </w:r>
      <w:r w:rsidRPr="00A75A84">
        <w:rPr>
          <w:szCs w:val="24"/>
          <w:u w:val="single"/>
        </w:rPr>
        <w:t xml:space="preserve">Value </w:t>
      </w:r>
      <w:r w:rsidR="00C7273F" w:rsidRPr="00A75A84">
        <w:rPr>
          <w:szCs w:val="24"/>
          <w:u w:val="single"/>
        </w:rPr>
        <w:t>of the Residue Property, if Uncured.</w:t>
      </w:r>
    </w:p>
    <w:p w:rsidR="00325900" w:rsidRPr="00A75A84" w:rsidRDefault="00325900" w:rsidP="00C7273F">
      <w:pPr>
        <w:widowControl w:val="0"/>
        <w:ind w:left="2160" w:right="720"/>
        <w:rPr>
          <w:szCs w:val="24"/>
        </w:rPr>
      </w:pPr>
      <w:r w:rsidRPr="00A75A84">
        <w:rPr>
          <w:szCs w:val="24"/>
        </w:rPr>
        <w:t>Difference</w:t>
      </w:r>
    </w:p>
    <w:p w:rsidR="00325900" w:rsidRPr="00A75A84" w:rsidRDefault="00325900" w:rsidP="004079B1">
      <w:pPr>
        <w:widowControl w:val="0"/>
        <w:ind w:left="2160" w:right="720" w:hanging="360"/>
        <w:rPr>
          <w:szCs w:val="24"/>
          <w:u w:val="single"/>
        </w:rPr>
      </w:pPr>
      <w:r w:rsidRPr="00A75A84">
        <w:rPr>
          <w:szCs w:val="24"/>
        </w:rPr>
        <w:t xml:space="preserve">(-) </w:t>
      </w:r>
      <w:r w:rsidRPr="00A75A84">
        <w:rPr>
          <w:szCs w:val="24"/>
        </w:rPr>
        <w:tab/>
      </w:r>
      <w:r w:rsidRPr="00A75A84">
        <w:rPr>
          <w:szCs w:val="24"/>
          <w:u w:val="single"/>
        </w:rPr>
        <w:t>Part Taken</w:t>
      </w:r>
      <w:r w:rsidR="00C7273F" w:rsidRPr="00A75A84">
        <w:rPr>
          <w:szCs w:val="24"/>
          <w:u w:val="single"/>
        </w:rPr>
        <w:t xml:space="preserve">                                                 </w:t>
      </w:r>
      <w:proofErr w:type="gramStart"/>
      <w:r w:rsidR="00C7273F" w:rsidRPr="00A75A84">
        <w:rPr>
          <w:szCs w:val="24"/>
          <w:u w:val="single"/>
        </w:rPr>
        <w:t xml:space="preserve">  .</w:t>
      </w:r>
      <w:proofErr w:type="gramEnd"/>
    </w:p>
    <w:p w:rsidR="00325900" w:rsidRPr="00A75A84" w:rsidRDefault="00C7273F" w:rsidP="004079B1">
      <w:pPr>
        <w:widowControl w:val="0"/>
        <w:ind w:left="2160" w:right="720"/>
        <w:rPr>
          <w:szCs w:val="24"/>
        </w:rPr>
      </w:pPr>
      <w:r w:rsidRPr="00A75A84">
        <w:rPr>
          <w:szCs w:val="24"/>
        </w:rPr>
        <w:t xml:space="preserve">Total </w:t>
      </w:r>
      <w:r w:rsidR="00325900" w:rsidRPr="00A75A84">
        <w:rPr>
          <w:szCs w:val="24"/>
        </w:rPr>
        <w:t>Damages</w:t>
      </w:r>
      <w:r w:rsidRPr="00A75A84">
        <w:rPr>
          <w:szCs w:val="24"/>
        </w:rPr>
        <w:t>, if Uncured</w:t>
      </w:r>
    </w:p>
    <w:p w:rsidR="00325900" w:rsidRPr="00A75A84" w:rsidRDefault="00325900" w:rsidP="00282858">
      <w:pPr>
        <w:widowControl w:val="0"/>
        <w:ind w:left="720" w:right="720"/>
        <w:rPr>
          <w:szCs w:val="24"/>
        </w:rPr>
      </w:pPr>
    </w:p>
    <w:p w:rsidR="00FB0769" w:rsidRPr="00A75A84" w:rsidRDefault="00FB0769" w:rsidP="00282858">
      <w:pPr>
        <w:widowControl w:val="0"/>
        <w:ind w:left="720" w:right="720"/>
        <w:rPr>
          <w:szCs w:val="24"/>
        </w:rPr>
      </w:pPr>
      <w:r w:rsidRPr="00A75A84">
        <w:rPr>
          <w:szCs w:val="24"/>
        </w:rPr>
        <w:t xml:space="preserve">The residue property is to be valued without any consideration of a cure so the diminution in value to the residue uncured (also known as </w:t>
      </w:r>
      <w:r w:rsidR="00F04BE9" w:rsidRPr="00A75A84">
        <w:rPr>
          <w:szCs w:val="24"/>
        </w:rPr>
        <w:t xml:space="preserve">total </w:t>
      </w:r>
      <w:r w:rsidRPr="00A75A84">
        <w:rPr>
          <w:szCs w:val="24"/>
        </w:rPr>
        <w:t>damages</w:t>
      </w:r>
      <w:r w:rsidR="002D73B0" w:rsidRPr="00A75A84">
        <w:rPr>
          <w:szCs w:val="24"/>
        </w:rPr>
        <w:t xml:space="preserve">, if </w:t>
      </w:r>
      <w:r w:rsidRPr="00A75A84">
        <w:rPr>
          <w:szCs w:val="24"/>
        </w:rPr>
        <w:t xml:space="preserve">uncured) can be estimated.  Once this diminution in value </w:t>
      </w:r>
      <w:r w:rsidR="00F04BE9" w:rsidRPr="00A75A84">
        <w:rPr>
          <w:szCs w:val="24"/>
        </w:rPr>
        <w:t xml:space="preserve">to the residue uncured </w:t>
      </w:r>
      <w:r w:rsidRPr="00A75A84">
        <w:rPr>
          <w:szCs w:val="24"/>
        </w:rPr>
        <w:t xml:space="preserve">is determined, the appraiser may then consider the feasibility of a cost to cure and, if feasible, value the residue as cured and determine if the cure eliminates </w:t>
      </w:r>
      <w:proofErr w:type="gramStart"/>
      <w:r w:rsidRPr="00A75A84">
        <w:rPr>
          <w:szCs w:val="24"/>
        </w:rPr>
        <w:t xml:space="preserve">all </w:t>
      </w:r>
      <w:r w:rsidR="00F04BE9" w:rsidRPr="00A75A84">
        <w:rPr>
          <w:szCs w:val="24"/>
        </w:rPr>
        <w:t>of</w:t>
      </w:r>
      <w:proofErr w:type="gramEnd"/>
      <w:r w:rsidR="00F04BE9" w:rsidRPr="00A75A84">
        <w:rPr>
          <w:szCs w:val="24"/>
        </w:rPr>
        <w:t xml:space="preserve"> the diminution in value to the residue property.</w:t>
      </w:r>
    </w:p>
    <w:p w:rsidR="00902057" w:rsidRPr="00A75A84" w:rsidRDefault="00902057" w:rsidP="00282858">
      <w:pPr>
        <w:widowControl w:val="0"/>
        <w:ind w:left="720" w:right="720"/>
        <w:rPr>
          <w:szCs w:val="24"/>
        </w:rPr>
      </w:pPr>
    </w:p>
    <w:p w:rsidR="00FB15E5" w:rsidRPr="00A75A84" w:rsidRDefault="00FB15E5"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4</w:t>
      </w:r>
      <w:r w:rsidR="00FB0769" w:rsidRPr="00A75A84">
        <w:rPr>
          <w:rFonts w:ascii="Times New Roman" w:hAnsi="Times New Roman"/>
          <w:b w:val="0"/>
          <w:color w:val="auto"/>
          <w:sz w:val="24"/>
          <w:szCs w:val="24"/>
        </w:rPr>
        <w:t>8</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Property Rights Appraised - Residue Property</w:t>
      </w:r>
    </w:p>
    <w:p w:rsidR="00FB15E5" w:rsidRPr="00A75A84" w:rsidRDefault="00015294" w:rsidP="00282858">
      <w:pPr>
        <w:widowControl w:val="0"/>
        <w:ind w:left="720"/>
        <w:rPr>
          <w:sz w:val="18"/>
          <w:szCs w:val="18"/>
        </w:rPr>
      </w:pPr>
      <w:r w:rsidRPr="00A75A84">
        <w:rPr>
          <w:i/>
          <w:sz w:val="18"/>
          <w:szCs w:val="18"/>
        </w:rPr>
        <w:t>(</w:t>
      </w:r>
      <w:r w:rsidR="00FB15E5" w:rsidRPr="00A75A84">
        <w:rPr>
          <w:i/>
          <w:sz w:val="18"/>
          <w:szCs w:val="18"/>
        </w:rPr>
        <w:t>Explanation - the appraiser shall value the fee simple interest of the residue property.</w:t>
      </w:r>
      <w:r w:rsidR="00C7273F" w:rsidRPr="00A75A84">
        <w:rPr>
          <w:i/>
          <w:sz w:val="18"/>
          <w:szCs w:val="18"/>
        </w:rPr>
        <w:t>)</w:t>
      </w:r>
    </w:p>
    <w:p w:rsidR="00FB15E5" w:rsidRPr="00A75A84" w:rsidRDefault="00FB15E5" w:rsidP="00282858">
      <w:pPr>
        <w:widowControl w:val="0"/>
        <w:ind w:left="720"/>
        <w:rPr>
          <w:szCs w:val="24"/>
        </w:rPr>
      </w:pPr>
    </w:p>
    <w:p w:rsidR="00FB15E5" w:rsidRPr="00A75A84" w:rsidRDefault="00FB15E5"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4</w:t>
      </w:r>
      <w:r w:rsidR="00FB0769" w:rsidRPr="00A75A84">
        <w:rPr>
          <w:rFonts w:ascii="Times New Roman" w:hAnsi="Times New Roman"/>
          <w:b w:val="0"/>
          <w:color w:val="auto"/>
          <w:sz w:val="24"/>
          <w:szCs w:val="24"/>
        </w:rPr>
        <w:t>9</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 xml:space="preserve">Identification of the Residue </w:t>
      </w:r>
      <w:r w:rsidR="00C801C6" w:rsidRPr="00A75A84">
        <w:rPr>
          <w:rFonts w:ascii="Times New Roman" w:hAnsi="Times New Roman"/>
          <w:b w:val="0"/>
          <w:color w:val="auto"/>
          <w:sz w:val="24"/>
          <w:szCs w:val="24"/>
        </w:rPr>
        <w:t>Property</w:t>
      </w:r>
    </w:p>
    <w:p w:rsidR="00C7273F" w:rsidRPr="00A75A84" w:rsidRDefault="00C7273F" w:rsidP="00C7273F">
      <w:pPr>
        <w:widowControl w:val="0"/>
        <w:ind w:left="720"/>
        <w:rPr>
          <w:sz w:val="18"/>
          <w:szCs w:val="18"/>
        </w:rPr>
      </w:pPr>
      <w:r w:rsidRPr="00A75A84">
        <w:rPr>
          <w:i/>
          <w:sz w:val="18"/>
          <w:szCs w:val="18"/>
        </w:rPr>
        <w:t>(Explanation - provide a brief description of the residue property only.)</w:t>
      </w:r>
    </w:p>
    <w:p w:rsidR="00015294" w:rsidRPr="00A75A84" w:rsidRDefault="00015294" w:rsidP="00282858">
      <w:pPr>
        <w:widowControl w:val="0"/>
        <w:ind w:left="720"/>
        <w:rPr>
          <w:szCs w:val="24"/>
        </w:rPr>
      </w:pPr>
    </w:p>
    <w:p w:rsidR="00FB15E5" w:rsidRPr="00A75A84" w:rsidRDefault="006C1CE0"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50</w:t>
      </w:r>
      <w:r w:rsidR="00FB15E5" w:rsidRPr="00A75A84">
        <w:rPr>
          <w:rFonts w:ascii="Times New Roman" w:hAnsi="Times New Roman"/>
          <w:b w:val="0"/>
          <w:color w:val="auto"/>
          <w:sz w:val="24"/>
          <w:szCs w:val="24"/>
        </w:rPr>
        <w:t>.</w:t>
      </w:r>
      <w:r w:rsidR="00FB15E5" w:rsidRPr="00A75A84">
        <w:rPr>
          <w:rFonts w:ascii="Times New Roman" w:hAnsi="Times New Roman"/>
          <w:b w:val="0"/>
          <w:color w:val="auto"/>
          <w:sz w:val="24"/>
          <w:szCs w:val="24"/>
        </w:rPr>
        <w:tab/>
        <w:t>Site Plan Illustrating Residue Property</w:t>
      </w:r>
      <w:r w:rsidR="00717937" w:rsidRPr="00A75A84">
        <w:rPr>
          <w:rFonts w:ascii="Times New Roman" w:hAnsi="Times New Roman"/>
          <w:b w:val="0"/>
          <w:color w:val="auto"/>
          <w:sz w:val="24"/>
          <w:szCs w:val="24"/>
        </w:rPr>
        <w:t xml:space="preserve"> Uncured</w:t>
      </w:r>
    </w:p>
    <w:p w:rsidR="00FB15E5" w:rsidRPr="00A75A84" w:rsidRDefault="00FB15E5" w:rsidP="00282858">
      <w:pPr>
        <w:widowControl w:val="0"/>
        <w:ind w:left="720"/>
        <w:rPr>
          <w:sz w:val="18"/>
          <w:szCs w:val="18"/>
        </w:rPr>
      </w:pPr>
      <w:r w:rsidRPr="00A75A84">
        <w:rPr>
          <w:i/>
          <w:sz w:val="18"/>
          <w:szCs w:val="18"/>
        </w:rPr>
        <w:t xml:space="preserve">(Explanation - The sketch is to reflect the residue property only.  It is not to show the take area </w:t>
      </w:r>
      <w:r w:rsidRPr="00A75A84">
        <w:rPr>
          <w:i/>
          <w:sz w:val="18"/>
          <w:szCs w:val="18"/>
          <w:u w:val="single"/>
        </w:rPr>
        <w:t>or consider any cure</w:t>
      </w:r>
      <w:r w:rsidRPr="00A75A84">
        <w:rPr>
          <w:i/>
          <w:sz w:val="18"/>
          <w:szCs w:val="18"/>
        </w:rPr>
        <w:t xml:space="preserve"> which may be feasible.  The purpose of this sketch is to allow the reader to understand the full impact of the take to the residue property.)</w:t>
      </w:r>
    </w:p>
    <w:p w:rsidR="00FB15E5" w:rsidRPr="00A75A84" w:rsidRDefault="00FB15E5" w:rsidP="00282858">
      <w:pPr>
        <w:widowControl w:val="0"/>
        <w:ind w:left="720"/>
        <w:rPr>
          <w:szCs w:val="24"/>
        </w:rPr>
      </w:pPr>
    </w:p>
    <w:p w:rsidR="00FB15E5" w:rsidRPr="00A75A84" w:rsidRDefault="00FB15E5"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5</w:t>
      </w:r>
      <w:r w:rsidR="006C1CE0" w:rsidRPr="00A75A84">
        <w:rPr>
          <w:rFonts w:ascii="Times New Roman" w:hAnsi="Times New Roman"/>
          <w:b w:val="0"/>
          <w:color w:val="auto"/>
          <w:sz w:val="24"/>
          <w:szCs w:val="24"/>
        </w:rPr>
        <w:t>1</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Site Description of the Residue</w:t>
      </w:r>
    </w:p>
    <w:p w:rsidR="006C1CE0" w:rsidRPr="00A75A84" w:rsidRDefault="00FB15E5" w:rsidP="00282858">
      <w:pPr>
        <w:widowControl w:val="0"/>
        <w:ind w:left="720"/>
        <w:rPr>
          <w:i/>
          <w:sz w:val="18"/>
          <w:szCs w:val="18"/>
        </w:rPr>
      </w:pPr>
      <w:r w:rsidRPr="00A75A84">
        <w:rPr>
          <w:i/>
          <w:sz w:val="18"/>
          <w:szCs w:val="18"/>
        </w:rPr>
        <w:t xml:space="preserve">(Explanation - The appraiser is to summarize the residue site and </w:t>
      </w:r>
      <w:r w:rsidR="00F04BE9" w:rsidRPr="00A75A84">
        <w:rPr>
          <w:i/>
          <w:sz w:val="18"/>
          <w:szCs w:val="18"/>
        </w:rPr>
        <w:t xml:space="preserve">provide detailed explanation </w:t>
      </w:r>
      <w:r w:rsidRPr="00A75A84">
        <w:rPr>
          <w:i/>
          <w:sz w:val="18"/>
          <w:szCs w:val="18"/>
        </w:rPr>
        <w:t>o</w:t>
      </w:r>
      <w:r w:rsidR="00015294" w:rsidRPr="00A75A84">
        <w:rPr>
          <w:i/>
          <w:sz w:val="18"/>
          <w:szCs w:val="18"/>
        </w:rPr>
        <w:t>f</w:t>
      </w:r>
      <w:r w:rsidRPr="00A75A84">
        <w:rPr>
          <w:i/>
          <w:sz w:val="18"/>
          <w:szCs w:val="18"/>
        </w:rPr>
        <w:t xml:space="preserve"> those items which are different from the site before the taking.  Each category noted in the before analysis must be re-examined: location; accessibility; net and gross areas; shape and dimensions; topography; flood plain and definition of </w:t>
      </w:r>
      <w:r w:rsidR="00F04BE9" w:rsidRPr="00A75A84">
        <w:rPr>
          <w:i/>
          <w:sz w:val="18"/>
          <w:szCs w:val="18"/>
        </w:rPr>
        <w:t xml:space="preserve">the flood </w:t>
      </w:r>
      <w:r w:rsidRPr="00A75A84">
        <w:rPr>
          <w:i/>
          <w:sz w:val="18"/>
          <w:szCs w:val="18"/>
        </w:rPr>
        <w:t>zone; soil characteristics; on-site utilities; off</w:t>
      </w:r>
      <w:r w:rsidR="00F04BE9" w:rsidRPr="00A75A84">
        <w:rPr>
          <w:i/>
          <w:sz w:val="18"/>
          <w:szCs w:val="18"/>
        </w:rPr>
        <w:t>-</w:t>
      </w:r>
      <w:r w:rsidRPr="00A75A84">
        <w:rPr>
          <w:i/>
          <w:sz w:val="18"/>
          <w:szCs w:val="18"/>
        </w:rPr>
        <w:t>site utilities; site improvements; easements; encroachments; restrictions; zoning and summary explanation of the zone; highest and best use;</w:t>
      </w:r>
      <w:r w:rsidR="00401987" w:rsidRPr="00A75A84">
        <w:rPr>
          <w:i/>
          <w:sz w:val="18"/>
          <w:szCs w:val="18"/>
        </w:rPr>
        <w:t xml:space="preserve"> change in access</w:t>
      </w:r>
      <w:r w:rsidR="00015294" w:rsidRPr="00A75A84">
        <w:rPr>
          <w:i/>
          <w:sz w:val="18"/>
          <w:szCs w:val="18"/>
        </w:rPr>
        <w:t>;</w:t>
      </w:r>
      <w:r w:rsidRPr="00A75A84">
        <w:rPr>
          <w:i/>
          <w:sz w:val="18"/>
          <w:szCs w:val="18"/>
        </w:rPr>
        <w:t xml:space="preserve"> and anything else the appraiser considers to be pertinent to the analysis.</w:t>
      </w:r>
      <w:r w:rsidR="00717937" w:rsidRPr="00A75A84">
        <w:rPr>
          <w:i/>
          <w:sz w:val="18"/>
          <w:szCs w:val="18"/>
        </w:rPr>
        <w:t xml:space="preserve"> </w:t>
      </w:r>
      <w:r w:rsidRPr="00A75A84">
        <w:rPr>
          <w:i/>
          <w:sz w:val="18"/>
          <w:szCs w:val="18"/>
        </w:rPr>
        <w:t xml:space="preserve"> Greater detail is required for those differences which cause a diminished value to the residue.</w:t>
      </w:r>
      <w:r w:rsidR="00F04BE9" w:rsidRPr="00A75A84">
        <w:rPr>
          <w:i/>
          <w:sz w:val="18"/>
          <w:szCs w:val="18"/>
        </w:rPr>
        <w:t>)</w:t>
      </w:r>
      <w:r w:rsidRPr="00A75A84">
        <w:rPr>
          <w:i/>
          <w:sz w:val="18"/>
          <w:szCs w:val="18"/>
        </w:rPr>
        <w:t xml:space="preserve"> </w:t>
      </w:r>
    </w:p>
    <w:p w:rsidR="006C1CE0" w:rsidRPr="00A75A84" w:rsidRDefault="006C1CE0" w:rsidP="00282858">
      <w:pPr>
        <w:widowControl w:val="0"/>
        <w:ind w:left="720"/>
        <w:rPr>
          <w:i/>
          <w:szCs w:val="24"/>
        </w:rPr>
      </w:pPr>
    </w:p>
    <w:p w:rsidR="00FB15E5" w:rsidRPr="00A75A84" w:rsidRDefault="00FB15E5"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5</w:t>
      </w:r>
      <w:r w:rsidR="006C1CE0" w:rsidRPr="00A75A84">
        <w:rPr>
          <w:rFonts w:ascii="Times New Roman" w:hAnsi="Times New Roman"/>
          <w:b w:val="0"/>
          <w:color w:val="auto"/>
          <w:sz w:val="24"/>
          <w:szCs w:val="24"/>
        </w:rPr>
        <w:t>2</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Building/Floor Plan Sketch of the Residue</w:t>
      </w:r>
    </w:p>
    <w:p w:rsidR="00FB15E5" w:rsidRPr="00A75A84" w:rsidRDefault="00FB15E5" w:rsidP="00282858">
      <w:pPr>
        <w:widowControl w:val="0"/>
        <w:ind w:left="720"/>
        <w:rPr>
          <w:sz w:val="18"/>
          <w:szCs w:val="18"/>
        </w:rPr>
      </w:pPr>
      <w:r w:rsidRPr="00A75A84">
        <w:rPr>
          <w:i/>
          <w:sz w:val="18"/>
          <w:szCs w:val="18"/>
        </w:rPr>
        <w:t>(Explanation - All structures which are valued must be measured by the appraiser in the field and the dimensions reflected on the sketch.  The building/floor plan sketch does not need to be duplicated here if it could be clearly and accurately detailed in the Site Sketch.)</w:t>
      </w:r>
    </w:p>
    <w:p w:rsidR="00FB15E5" w:rsidRPr="00A75A84" w:rsidRDefault="00FB15E5" w:rsidP="00282858">
      <w:pPr>
        <w:widowControl w:val="0"/>
        <w:ind w:left="720"/>
        <w:rPr>
          <w:szCs w:val="24"/>
        </w:rPr>
      </w:pPr>
    </w:p>
    <w:p w:rsidR="00FB15E5" w:rsidRPr="00A75A84" w:rsidRDefault="00FB15E5"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5</w:t>
      </w:r>
      <w:r w:rsidR="006C1CE0" w:rsidRPr="00A75A84">
        <w:rPr>
          <w:rFonts w:ascii="Times New Roman" w:hAnsi="Times New Roman"/>
          <w:b w:val="0"/>
          <w:color w:val="auto"/>
          <w:sz w:val="24"/>
          <w:szCs w:val="24"/>
        </w:rPr>
        <w:t>3</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Building Description of the Residue</w:t>
      </w:r>
    </w:p>
    <w:p w:rsidR="00FB15E5" w:rsidRPr="00A75A84" w:rsidRDefault="00FB15E5" w:rsidP="00282858">
      <w:pPr>
        <w:widowControl w:val="0"/>
        <w:ind w:left="720"/>
        <w:rPr>
          <w:sz w:val="18"/>
          <w:szCs w:val="18"/>
        </w:rPr>
      </w:pPr>
      <w:r w:rsidRPr="00A75A84">
        <w:rPr>
          <w:i/>
          <w:sz w:val="18"/>
          <w:szCs w:val="18"/>
        </w:rPr>
        <w:t xml:space="preserve">(Explanation - In </w:t>
      </w:r>
      <w:r w:rsidR="00401987" w:rsidRPr="00A75A84">
        <w:rPr>
          <w:i/>
          <w:sz w:val="18"/>
          <w:szCs w:val="18"/>
        </w:rPr>
        <w:t>s</w:t>
      </w:r>
      <w:r w:rsidRPr="00A75A84">
        <w:rPr>
          <w:i/>
          <w:sz w:val="18"/>
          <w:szCs w:val="18"/>
        </w:rPr>
        <w:t xml:space="preserve">ummary format discuss </w:t>
      </w:r>
      <w:r w:rsidR="00401987" w:rsidRPr="00A75A84">
        <w:rPr>
          <w:i/>
          <w:sz w:val="18"/>
          <w:szCs w:val="18"/>
        </w:rPr>
        <w:t>the b</w:t>
      </w:r>
      <w:r w:rsidRPr="00A75A84">
        <w:rPr>
          <w:i/>
          <w:sz w:val="18"/>
          <w:szCs w:val="18"/>
        </w:rPr>
        <w:t xml:space="preserve">uildings remaining; </w:t>
      </w:r>
      <w:r w:rsidR="00401987" w:rsidRPr="00A75A84">
        <w:rPr>
          <w:i/>
          <w:sz w:val="18"/>
          <w:szCs w:val="18"/>
        </w:rPr>
        <w:t>the i</w:t>
      </w:r>
      <w:r w:rsidRPr="00A75A84">
        <w:rPr>
          <w:i/>
          <w:sz w:val="18"/>
          <w:szCs w:val="18"/>
        </w:rPr>
        <w:t xml:space="preserve">mpacts upon </w:t>
      </w:r>
      <w:r w:rsidR="00401987" w:rsidRPr="00A75A84">
        <w:rPr>
          <w:i/>
          <w:sz w:val="18"/>
          <w:szCs w:val="18"/>
        </w:rPr>
        <w:t>those structures caused by the taking; r</w:t>
      </w:r>
      <w:r w:rsidRPr="00A75A84">
        <w:rPr>
          <w:i/>
          <w:sz w:val="18"/>
          <w:szCs w:val="18"/>
        </w:rPr>
        <w:t xml:space="preserve">emaining </w:t>
      </w:r>
      <w:r w:rsidR="00401987" w:rsidRPr="00A75A84">
        <w:rPr>
          <w:i/>
          <w:sz w:val="18"/>
          <w:szCs w:val="18"/>
        </w:rPr>
        <w:lastRenderedPageBreak/>
        <w:t>e</w:t>
      </w:r>
      <w:r w:rsidRPr="00A75A84">
        <w:rPr>
          <w:i/>
          <w:sz w:val="18"/>
          <w:szCs w:val="18"/>
        </w:rPr>
        <w:t>conomic</w:t>
      </w:r>
      <w:r w:rsidR="00401987" w:rsidRPr="00A75A84">
        <w:rPr>
          <w:i/>
          <w:sz w:val="18"/>
          <w:szCs w:val="18"/>
        </w:rPr>
        <w:t xml:space="preserve"> l</w:t>
      </w:r>
      <w:r w:rsidRPr="00A75A84">
        <w:rPr>
          <w:i/>
          <w:sz w:val="18"/>
          <w:szCs w:val="18"/>
        </w:rPr>
        <w:t>ife; residue parking;</w:t>
      </w:r>
      <w:r w:rsidR="00401987" w:rsidRPr="00A75A84">
        <w:rPr>
          <w:i/>
          <w:sz w:val="18"/>
          <w:szCs w:val="18"/>
        </w:rPr>
        <w:t xml:space="preserve"> proximity of the taking to the structures; </w:t>
      </w:r>
      <w:r w:rsidRPr="00A75A84">
        <w:rPr>
          <w:i/>
          <w:sz w:val="18"/>
          <w:szCs w:val="18"/>
        </w:rPr>
        <w:t>and anything else that is appropriate for the residue building type</w:t>
      </w:r>
      <w:r w:rsidR="006C1CE0" w:rsidRPr="00A75A84">
        <w:rPr>
          <w:i/>
          <w:sz w:val="18"/>
          <w:szCs w:val="18"/>
        </w:rPr>
        <w:t xml:space="preserve">.  IF THE APPRAISER IS CONSIDERING A </w:t>
      </w:r>
      <w:smartTag w:uri="urn:schemas-microsoft-com:office:smarttags" w:element="stockticker">
        <w:r w:rsidR="006C1CE0" w:rsidRPr="00A75A84">
          <w:rPr>
            <w:i/>
            <w:sz w:val="18"/>
            <w:szCs w:val="18"/>
          </w:rPr>
          <w:t>COST</w:t>
        </w:r>
      </w:smartTag>
      <w:r w:rsidR="006C1CE0" w:rsidRPr="00A75A84">
        <w:rPr>
          <w:i/>
          <w:sz w:val="18"/>
          <w:szCs w:val="18"/>
        </w:rPr>
        <w:t xml:space="preserve"> TO </w:t>
      </w:r>
      <w:smartTag w:uri="urn:schemas-microsoft-com:office:smarttags" w:element="stockticker">
        <w:r w:rsidR="006C1CE0" w:rsidRPr="00A75A84">
          <w:rPr>
            <w:i/>
            <w:sz w:val="18"/>
            <w:szCs w:val="18"/>
          </w:rPr>
          <w:t>CURE</w:t>
        </w:r>
      </w:smartTag>
      <w:r w:rsidR="006C1CE0" w:rsidRPr="00A75A84">
        <w:rPr>
          <w:i/>
          <w:sz w:val="18"/>
          <w:szCs w:val="18"/>
        </w:rPr>
        <w:t xml:space="preserve">, HE MUST DESCRIBE THE IMPROVEMENTS AS UNCURED FIRST </w:t>
      </w:r>
      <w:smartTag w:uri="urn:schemas-microsoft-com:office:smarttags" w:element="stockticker">
        <w:r w:rsidR="006C1CE0" w:rsidRPr="00A75A84">
          <w:rPr>
            <w:i/>
            <w:sz w:val="18"/>
            <w:szCs w:val="18"/>
          </w:rPr>
          <w:t>AND</w:t>
        </w:r>
      </w:smartTag>
      <w:r w:rsidR="006C1CE0" w:rsidRPr="00A75A84">
        <w:rPr>
          <w:i/>
          <w:sz w:val="18"/>
          <w:szCs w:val="18"/>
        </w:rPr>
        <w:t xml:space="preserve"> THEN DESCRIBE THE IMPROVEMENTS AS CURED.  THE APPRAISER MUST BE VERY SPECIFIC WITH HIS DESCRIPTIONS/ANALYSIS, SO THE READER UNDERSTANDS IF THE DESCRIBED IMPROVEMENTS </w:t>
      </w:r>
      <w:smartTag w:uri="urn:schemas-microsoft-com:office:smarttags" w:element="stockticker">
        <w:r w:rsidR="006C1CE0" w:rsidRPr="00A75A84">
          <w:rPr>
            <w:i/>
            <w:sz w:val="18"/>
            <w:szCs w:val="18"/>
          </w:rPr>
          <w:t>ARE</w:t>
        </w:r>
      </w:smartTag>
      <w:r w:rsidR="006C1CE0" w:rsidRPr="00A75A84">
        <w:rPr>
          <w:i/>
          <w:sz w:val="18"/>
          <w:szCs w:val="18"/>
        </w:rPr>
        <w:t xml:space="preserve"> UNCURED OR CURED.</w:t>
      </w:r>
      <w:r w:rsidRPr="00A75A84">
        <w:rPr>
          <w:i/>
          <w:sz w:val="18"/>
          <w:szCs w:val="18"/>
        </w:rPr>
        <w:t>)</w:t>
      </w:r>
    </w:p>
    <w:p w:rsidR="00FB15E5" w:rsidRPr="00A75A84" w:rsidRDefault="00FB15E5" w:rsidP="00282858">
      <w:pPr>
        <w:widowControl w:val="0"/>
        <w:ind w:left="720"/>
        <w:rPr>
          <w:szCs w:val="24"/>
        </w:rPr>
      </w:pPr>
    </w:p>
    <w:p w:rsidR="00FB15E5" w:rsidRPr="00A75A84" w:rsidRDefault="00FB15E5"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5</w:t>
      </w:r>
      <w:r w:rsidR="002D0BDB" w:rsidRPr="00A75A84">
        <w:rPr>
          <w:rFonts w:ascii="Times New Roman" w:hAnsi="Times New Roman"/>
          <w:b w:val="0"/>
          <w:color w:val="auto"/>
          <w:sz w:val="24"/>
          <w:szCs w:val="24"/>
        </w:rPr>
        <w:t>4</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Legal and Political Constraints of the Residue</w:t>
      </w:r>
    </w:p>
    <w:p w:rsidR="00FB15E5" w:rsidRPr="00A75A84" w:rsidRDefault="00FB15E5" w:rsidP="00282858">
      <w:pPr>
        <w:widowControl w:val="0"/>
        <w:ind w:left="720"/>
        <w:rPr>
          <w:sz w:val="18"/>
          <w:szCs w:val="18"/>
        </w:rPr>
      </w:pPr>
      <w:r w:rsidRPr="00A75A84">
        <w:rPr>
          <w:i/>
          <w:sz w:val="18"/>
          <w:szCs w:val="18"/>
        </w:rPr>
        <w:t xml:space="preserve">(Explanation - </w:t>
      </w:r>
      <w:r w:rsidR="00515835">
        <w:rPr>
          <w:i/>
          <w:sz w:val="18"/>
          <w:szCs w:val="18"/>
        </w:rPr>
        <w:t>USPAP SR 1-3(</w:t>
      </w:r>
      <w:proofErr w:type="gramStart"/>
      <w:r w:rsidR="00515835">
        <w:rPr>
          <w:i/>
          <w:sz w:val="18"/>
          <w:szCs w:val="18"/>
        </w:rPr>
        <w:t xml:space="preserve">a)  </w:t>
      </w:r>
      <w:r w:rsidRPr="00A75A84">
        <w:rPr>
          <w:i/>
          <w:sz w:val="18"/>
          <w:szCs w:val="18"/>
        </w:rPr>
        <w:t>In</w:t>
      </w:r>
      <w:proofErr w:type="gramEnd"/>
      <w:r w:rsidRPr="00A75A84">
        <w:rPr>
          <w:i/>
          <w:sz w:val="18"/>
          <w:szCs w:val="18"/>
        </w:rPr>
        <w:t xml:space="preserve"> summary fashion, the appraiser is to address the differences in legal uses or constraints imposed on the residue as </w:t>
      </w:r>
      <w:r w:rsidR="00C7273F" w:rsidRPr="00A75A84">
        <w:rPr>
          <w:i/>
          <w:sz w:val="18"/>
          <w:szCs w:val="18"/>
        </w:rPr>
        <w:t>a result of the taking including</w:t>
      </w:r>
      <w:r w:rsidRPr="00A75A84">
        <w:rPr>
          <w:i/>
          <w:sz w:val="18"/>
          <w:szCs w:val="18"/>
        </w:rPr>
        <w:t xml:space="preserve"> </w:t>
      </w:r>
      <w:r w:rsidR="00015294" w:rsidRPr="00A75A84">
        <w:rPr>
          <w:i/>
          <w:sz w:val="18"/>
          <w:szCs w:val="18"/>
        </w:rPr>
        <w:t>non-conformance</w:t>
      </w:r>
      <w:r w:rsidRPr="00A75A84">
        <w:rPr>
          <w:i/>
          <w:sz w:val="18"/>
          <w:szCs w:val="18"/>
        </w:rPr>
        <w:t xml:space="preserve"> issues, or anything else that is pertinent to the value of the residue property.  The appraiser cannot assume legal and political constraints are automatically waived by local governments.  The appraiser does need to discuss the residue’s compliance to </w:t>
      </w:r>
      <w:proofErr w:type="gramStart"/>
      <w:r w:rsidRPr="00A75A84">
        <w:rPr>
          <w:i/>
          <w:sz w:val="18"/>
          <w:szCs w:val="18"/>
        </w:rPr>
        <w:t>zoning</w:t>
      </w:r>
      <w:proofErr w:type="gramEnd"/>
      <w:r w:rsidRPr="00A75A84">
        <w:rPr>
          <w:i/>
          <w:sz w:val="18"/>
          <w:szCs w:val="18"/>
        </w:rPr>
        <w:t xml:space="preserve"> code to include conformance to minimum lot size, setbacks, parking, building area coverage and whatever else is pertinent.)</w:t>
      </w:r>
    </w:p>
    <w:p w:rsidR="00FB15E5" w:rsidRPr="00A75A84" w:rsidRDefault="00FB15E5" w:rsidP="00282858">
      <w:pPr>
        <w:widowControl w:val="0"/>
        <w:ind w:left="720"/>
        <w:rPr>
          <w:szCs w:val="24"/>
        </w:rPr>
      </w:pPr>
    </w:p>
    <w:p w:rsidR="00FB15E5" w:rsidRPr="00A75A84" w:rsidRDefault="00FB15E5" w:rsidP="00282858">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55. </w:t>
      </w:r>
      <w:r w:rsidRPr="00A75A84">
        <w:rPr>
          <w:rFonts w:ascii="Times New Roman" w:hAnsi="Times New Roman"/>
          <w:b w:val="0"/>
          <w:color w:val="auto"/>
          <w:sz w:val="24"/>
          <w:szCs w:val="24"/>
        </w:rPr>
        <w:tab/>
        <w:t>Highest and Best Use of the Residue</w:t>
      </w:r>
    </w:p>
    <w:p w:rsidR="007666B0" w:rsidRPr="00A75A84" w:rsidRDefault="00FB15E5" w:rsidP="00282858">
      <w:pPr>
        <w:widowControl w:val="0"/>
        <w:ind w:left="720"/>
        <w:rPr>
          <w:sz w:val="18"/>
          <w:szCs w:val="18"/>
        </w:rPr>
      </w:pPr>
      <w:r w:rsidRPr="00A75A84">
        <w:rPr>
          <w:i/>
          <w:sz w:val="18"/>
          <w:szCs w:val="18"/>
        </w:rPr>
        <w:t>(Explanation -</w:t>
      </w:r>
      <w:r w:rsidR="00515835" w:rsidRPr="00515835">
        <w:rPr>
          <w:i/>
          <w:sz w:val="18"/>
          <w:szCs w:val="18"/>
        </w:rPr>
        <w:t xml:space="preserve"> </w:t>
      </w:r>
      <w:r w:rsidR="00515835">
        <w:rPr>
          <w:i/>
          <w:sz w:val="18"/>
          <w:szCs w:val="18"/>
        </w:rPr>
        <w:t>USPAP SR 1-3(a) and SR2-2(a)(x</w:t>
      </w:r>
      <w:proofErr w:type="gramStart"/>
      <w:r w:rsidR="00515835">
        <w:rPr>
          <w:i/>
          <w:sz w:val="18"/>
          <w:szCs w:val="18"/>
        </w:rPr>
        <w:t xml:space="preserve">)  </w:t>
      </w:r>
      <w:r w:rsidR="00401987" w:rsidRPr="00A75A84">
        <w:rPr>
          <w:i/>
          <w:sz w:val="18"/>
          <w:szCs w:val="18"/>
        </w:rPr>
        <w:t>I</w:t>
      </w:r>
      <w:r w:rsidRPr="00A75A84">
        <w:rPr>
          <w:i/>
          <w:sz w:val="18"/>
          <w:szCs w:val="18"/>
        </w:rPr>
        <w:t>f</w:t>
      </w:r>
      <w:proofErr w:type="gramEnd"/>
      <w:r w:rsidRPr="00A75A84">
        <w:rPr>
          <w:i/>
          <w:sz w:val="18"/>
          <w:szCs w:val="18"/>
        </w:rPr>
        <w:t xml:space="preserve"> the residue is damaged, the highest and best use must summarize the reasons for damage.  This may also include feasible costs to cure.  Damage is a diminution in value to the part remaining after the take and strict proof of the loss in market value to this remaining property is obligatory.  Damages are not based on speculation or </w:t>
      </w:r>
      <w:proofErr w:type="gramStart"/>
      <w:r w:rsidRPr="00A75A84">
        <w:rPr>
          <w:i/>
          <w:sz w:val="18"/>
          <w:szCs w:val="18"/>
        </w:rPr>
        <w:t>conjecture, but</w:t>
      </w:r>
      <w:proofErr w:type="gramEnd"/>
      <w:r w:rsidRPr="00A75A84">
        <w:rPr>
          <w:i/>
          <w:sz w:val="18"/>
          <w:szCs w:val="18"/>
        </w:rPr>
        <w:t xml:space="preserve"> are based on available market evidence of comparable sales before and after the taking.  </w:t>
      </w:r>
      <w:r w:rsidR="007666B0" w:rsidRPr="00A75A84">
        <w:rPr>
          <w:i/>
          <w:sz w:val="18"/>
          <w:szCs w:val="18"/>
        </w:rPr>
        <w:t xml:space="preserve">ODOT shall consider any reasonable and supportive estimate of </w:t>
      </w:r>
      <w:r w:rsidR="002D73B0" w:rsidRPr="00A75A84">
        <w:rPr>
          <w:i/>
          <w:sz w:val="18"/>
          <w:szCs w:val="18"/>
        </w:rPr>
        <w:t>Highest &amp; Best Use</w:t>
      </w:r>
      <w:r w:rsidR="007666B0" w:rsidRPr="00A75A84">
        <w:rPr>
          <w:i/>
          <w:sz w:val="18"/>
          <w:szCs w:val="18"/>
        </w:rPr>
        <w:t>.  IF THE APPRAISER IS CONSIDERING A COST TO CURE HE MUST, IN THIS ANALYSIS, DETERMINE THE HIGHEST AND BEST USE OF THE RESIDUE UNCURED AND THEN DETERMINE THE HIGHEST AND BEST USE OF THE RESIDUE AS CURED.)</w:t>
      </w:r>
    </w:p>
    <w:p w:rsidR="00015294" w:rsidRPr="00A75A84" w:rsidRDefault="00015294" w:rsidP="00282858">
      <w:pPr>
        <w:widowControl w:val="0"/>
        <w:ind w:left="720"/>
        <w:rPr>
          <w:szCs w:val="24"/>
        </w:rPr>
      </w:pPr>
    </w:p>
    <w:p w:rsidR="00FB15E5" w:rsidRPr="00A75A84" w:rsidRDefault="00FB15E5" w:rsidP="00282858">
      <w:pPr>
        <w:widowControl w:val="0"/>
        <w:ind w:left="1440" w:hanging="720"/>
        <w:rPr>
          <w:szCs w:val="24"/>
        </w:rPr>
      </w:pPr>
      <w:r w:rsidRPr="00A75A84">
        <w:rPr>
          <w:szCs w:val="24"/>
        </w:rPr>
        <w:t>(</w:t>
      </w:r>
      <w:r w:rsidR="009573A2" w:rsidRPr="00A75A84">
        <w:rPr>
          <w:szCs w:val="24"/>
        </w:rPr>
        <w:t>a</w:t>
      </w:r>
      <w:r w:rsidRPr="00A75A84">
        <w:rPr>
          <w:szCs w:val="24"/>
        </w:rPr>
        <w:t>)</w:t>
      </w:r>
      <w:r w:rsidRPr="00A75A84">
        <w:rPr>
          <w:szCs w:val="24"/>
        </w:rPr>
        <w:tab/>
        <w:t>Highest and Best</w:t>
      </w:r>
      <w:r w:rsidR="00015294" w:rsidRPr="00A75A84">
        <w:rPr>
          <w:szCs w:val="24"/>
        </w:rPr>
        <w:t xml:space="preserve"> Use</w:t>
      </w:r>
      <w:r w:rsidRPr="00A75A84">
        <w:rPr>
          <w:szCs w:val="24"/>
        </w:rPr>
        <w:t xml:space="preserve"> “As Vacant”</w:t>
      </w:r>
    </w:p>
    <w:p w:rsidR="00FB15E5" w:rsidRPr="00A75A84" w:rsidRDefault="00FB15E5" w:rsidP="00282858">
      <w:pPr>
        <w:widowControl w:val="0"/>
        <w:ind w:left="1440" w:hanging="720"/>
        <w:rPr>
          <w:szCs w:val="24"/>
        </w:rPr>
      </w:pPr>
    </w:p>
    <w:p w:rsidR="00FB15E5" w:rsidRPr="00A75A84" w:rsidRDefault="00FB15E5" w:rsidP="00282858">
      <w:pPr>
        <w:widowControl w:val="0"/>
        <w:ind w:left="1440" w:hanging="720"/>
        <w:rPr>
          <w:szCs w:val="24"/>
        </w:rPr>
      </w:pPr>
      <w:r w:rsidRPr="00A75A84">
        <w:rPr>
          <w:szCs w:val="24"/>
        </w:rPr>
        <w:t>(</w:t>
      </w:r>
      <w:r w:rsidR="009573A2" w:rsidRPr="00A75A84">
        <w:rPr>
          <w:szCs w:val="24"/>
        </w:rPr>
        <w:t>b</w:t>
      </w:r>
      <w:r w:rsidRPr="00A75A84">
        <w:rPr>
          <w:szCs w:val="24"/>
        </w:rPr>
        <w:t xml:space="preserve">) </w:t>
      </w:r>
      <w:r w:rsidRPr="00A75A84">
        <w:rPr>
          <w:szCs w:val="24"/>
        </w:rPr>
        <w:tab/>
        <w:t>Highest and Best Use “As Improved”</w:t>
      </w:r>
    </w:p>
    <w:p w:rsidR="00FB15E5" w:rsidRPr="00A75A84" w:rsidRDefault="00FB15E5" w:rsidP="00282858">
      <w:pPr>
        <w:widowControl w:val="0"/>
        <w:ind w:left="720"/>
        <w:rPr>
          <w:szCs w:val="24"/>
        </w:rPr>
      </w:pPr>
    </w:p>
    <w:p w:rsidR="002D0BDB" w:rsidRPr="00A75A84" w:rsidRDefault="002D0BDB" w:rsidP="00B34C89">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t xml:space="preserve">56. </w:t>
      </w:r>
      <w:r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 xml:space="preserve">PART 6 </w:t>
      </w:r>
      <w:r w:rsidRPr="00A75A84">
        <w:rPr>
          <w:rFonts w:ascii="Times New Roman" w:hAnsi="Times New Roman"/>
          <w:b w:val="0"/>
          <w:color w:val="auto"/>
          <w:sz w:val="24"/>
          <w:szCs w:val="24"/>
          <w:shd w:val="clear" w:color="auto" w:fill="FFFF00"/>
        </w:rPr>
        <w:tab/>
        <w:t>VALUATION OF THE RESIDUE UNCURED</w:t>
      </w:r>
    </w:p>
    <w:p w:rsidR="00E85E9B" w:rsidRPr="00A75A84" w:rsidRDefault="00E85E9B" w:rsidP="00B34C89">
      <w:pPr>
        <w:widowControl w:val="0"/>
        <w:ind w:left="720"/>
        <w:rPr>
          <w:szCs w:val="24"/>
        </w:rPr>
      </w:pPr>
    </w:p>
    <w:p w:rsidR="002D0BDB" w:rsidRPr="00A75A84" w:rsidRDefault="002D0BDB"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57. </w:t>
      </w:r>
      <w:r w:rsidRPr="00A75A84">
        <w:rPr>
          <w:rFonts w:ascii="Times New Roman" w:hAnsi="Times New Roman"/>
          <w:b w:val="0"/>
          <w:color w:val="auto"/>
          <w:sz w:val="24"/>
          <w:szCs w:val="24"/>
        </w:rPr>
        <w:tab/>
        <w:t xml:space="preserve">Estimate of Land Value </w:t>
      </w:r>
      <w:r w:rsidR="00E85E9B" w:rsidRPr="00A75A84">
        <w:rPr>
          <w:rFonts w:ascii="Times New Roman" w:hAnsi="Times New Roman"/>
          <w:b w:val="0"/>
          <w:color w:val="auto"/>
          <w:sz w:val="24"/>
          <w:szCs w:val="24"/>
        </w:rPr>
        <w:t>– Residue Uncured</w:t>
      </w:r>
    </w:p>
    <w:p w:rsidR="00E85E9B" w:rsidRPr="00A75A84" w:rsidRDefault="00E85E9B" w:rsidP="00B34C89">
      <w:pPr>
        <w:widowControl w:val="0"/>
        <w:ind w:left="720"/>
        <w:rPr>
          <w:szCs w:val="24"/>
        </w:rPr>
      </w:pPr>
    </w:p>
    <w:p w:rsidR="002D0BDB" w:rsidRPr="00A75A84" w:rsidRDefault="002D0BDB"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58. </w:t>
      </w:r>
      <w:r w:rsidRPr="00A75A84">
        <w:rPr>
          <w:rFonts w:ascii="Times New Roman" w:hAnsi="Times New Roman"/>
          <w:b w:val="0"/>
          <w:color w:val="auto"/>
          <w:sz w:val="24"/>
          <w:szCs w:val="24"/>
        </w:rPr>
        <w:tab/>
        <w:t xml:space="preserve">Cost Approach </w:t>
      </w:r>
      <w:r w:rsidR="00E85E9B" w:rsidRPr="00A75A84">
        <w:rPr>
          <w:rFonts w:ascii="Times New Roman" w:hAnsi="Times New Roman"/>
          <w:b w:val="0"/>
          <w:color w:val="auto"/>
          <w:sz w:val="24"/>
          <w:szCs w:val="24"/>
        </w:rPr>
        <w:t>– Residue Uncured</w:t>
      </w:r>
    </w:p>
    <w:p w:rsidR="002D0BDB" w:rsidRPr="00A75A84" w:rsidRDefault="002D0BDB" w:rsidP="00B34C89">
      <w:pPr>
        <w:widowControl w:val="0"/>
        <w:ind w:left="720"/>
        <w:rPr>
          <w:szCs w:val="24"/>
        </w:rPr>
      </w:pPr>
    </w:p>
    <w:p w:rsidR="002D0BDB" w:rsidRPr="00A75A84" w:rsidRDefault="002D0BDB"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59. </w:t>
      </w:r>
      <w:r w:rsidRPr="00A75A84">
        <w:rPr>
          <w:rFonts w:ascii="Times New Roman" w:hAnsi="Times New Roman"/>
          <w:b w:val="0"/>
          <w:color w:val="auto"/>
          <w:sz w:val="24"/>
          <w:szCs w:val="24"/>
        </w:rPr>
        <w:tab/>
        <w:t xml:space="preserve">Sales Comparison Approach </w:t>
      </w:r>
      <w:r w:rsidR="00E85E9B" w:rsidRPr="00A75A84">
        <w:rPr>
          <w:rFonts w:ascii="Times New Roman" w:hAnsi="Times New Roman"/>
          <w:b w:val="0"/>
          <w:color w:val="auto"/>
          <w:sz w:val="24"/>
          <w:szCs w:val="24"/>
        </w:rPr>
        <w:t>– Residue Uncured</w:t>
      </w:r>
      <w:r w:rsidR="00E85E9B" w:rsidRPr="00A75A84">
        <w:rPr>
          <w:rFonts w:ascii="Times New Roman" w:hAnsi="Times New Roman"/>
          <w:b w:val="0"/>
          <w:strike/>
          <w:color w:val="auto"/>
          <w:sz w:val="24"/>
          <w:szCs w:val="24"/>
        </w:rPr>
        <w:t xml:space="preserve"> </w:t>
      </w:r>
    </w:p>
    <w:p w:rsidR="002D0BDB" w:rsidRPr="00A75A84" w:rsidRDefault="002D0BDB" w:rsidP="00B34C89">
      <w:pPr>
        <w:widowControl w:val="0"/>
        <w:ind w:left="720"/>
        <w:rPr>
          <w:szCs w:val="24"/>
        </w:rPr>
      </w:pPr>
    </w:p>
    <w:p w:rsidR="002D0BDB" w:rsidRPr="00A75A84" w:rsidRDefault="002D0BDB"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60. </w:t>
      </w:r>
      <w:r w:rsidRPr="00A75A84">
        <w:rPr>
          <w:rFonts w:ascii="Times New Roman" w:hAnsi="Times New Roman"/>
          <w:b w:val="0"/>
          <w:color w:val="auto"/>
          <w:sz w:val="24"/>
          <w:szCs w:val="24"/>
        </w:rPr>
        <w:tab/>
        <w:t xml:space="preserve">Income Approach </w:t>
      </w:r>
      <w:r w:rsidR="00E85E9B" w:rsidRPr="00A75A84">
        <w:rPr>
          <w:rFonts w:ascii="Times New Roman" w:hAnsi="Times New Roman"/>
          <w:b w:val="0"/>
          <w:color w:val="auto"/>
          <w:sz w:val="24"/>
          <w:szCs w:val="24"/>
        </w:rPr>
        <w:t>– Residue Uncured</w:t>
      </w:r>
    </w:p>
    <w:p w:rsidR="00E85E9B" w:rsidRPr="00A75A84" w:rsidRDefault="00E85E9B" w:rsidP="00B34C89">
      <w:pPr>
        <w:widowControl w:val="0"/>
        <w:ind w:left="720"/>
        <w:rPr>
          <w:szCs w:val="24"/>
        </w:rPr>
      </w:pPr>
    </w:p>
    <w:p w:rsidR="002D0BDB" w:rsidRPr="00A75A84" w:rsidRDefault="002D0BDB"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 xml:space="preserve">61. </w:t>
      </w:r>
      <w:r w:rsidRPr="00A75A84">
        <w:rPr>
          <w:rFonts w:ascii="Times New Roman" w:hAnsi="Times New Roman"/>
          <w:b w:val="0"/>
          <w:color w:val="auto"/>
          <w:sz w:val="24"/>
          <w:szCs w:val="24"/>
        </w:rPr>
        <w:tab/>
        <w:t xml:space="preserve">Reconciliation and Value Conclusion </w:t>
      </w:r>
      <w:r w:rsidR="004A6364" w:rsidRPr="00A75A84">
        <w:rPr>
          <w:rFonts w:ascii="Times New Roman" w:hAnsi="Times New Roman"/>
          <w:b w:val="0"/>
          <w:color w:val="auto"/>
          <w:sz w:val="24"/>
          <w:szCs w:val="24"/>
        </w:rPr>
        <w:t>-</w:t>
      </w:r>
      <w:r w:rsidR="007E5C42" w:rsidRPr="00A75A84">
        <w:rPr>
          <w:rFonts w:ascii="Times New Roman" w:hAnsi="Times New Roman"/>
          <w:b w:val="0"/>
          <w:color w:val="auto"/>
          <w:sz w:val="24"/>
          <w:szCs w:val="24"/>
        </w:rPr>
        <w:t xml:space="preserve"> Residue Uncured </w:t>
      </w:r>
    </w:p>
    <w:p w:rsidR="00E85E9B" w:rsidRPr="00A75A84" w:rsidRDefault="00E85E9B" w:rsidP="00B34C89">
      <w:pPr>
        <w:widowControl w:val="0"/>
        <w:ind w:left="720"/>
        <w:rPr>
          <w:szCs w:val="24"/>
        </w:rPr>
      </w:pPr>
    </w:p>
    <w:p w:rsidR="007E5C42" w:rsidRPr="00A75A84" w:rsidRDefault="007E5C42"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6</w:t>
      </w:r>
      <w:r w:rsidR="004A6364" w:rsidRPr="00A75A84">
        <w:rPr>
          <w:rFonts w:ascii="Times New Roman" w:hAnsi="Times New Roman"/>
          <w:b w:val="0"/>
          <w:color w:val="auto"/>
          <w:sz w:val="24"/>
          <w:szCs w:val="24"/>
        </w:rPr>
        <w:t>2</w:t>
      </w:r>
      <w:r w:rsidRPr="00A75A84">
        <w:rPr>
          <w:rFonts w:ascii="Times New Roman" w:hAnsi="Times New Roman"/>
          <w:b w:val="0"/>
          <w:color w:val="auto"/>
          <w:sz w:val="24"/>
          <w:szCs w:val="24"/>
        </w:rPr>
        <w:t>.</w:t>
      </w:r>
      <w:r w:rsidRPr="00A75A84">
        <w:rPr>
          <w:rFonts w:ascii="Times New Roman" w:hAnsi="Times New Roman"/>
          <w:b w:val="0"/>
          <w:color w:val="auto"/>
          <w:sz w:val="24"/>
          <w:szCs w:val="24"/>
        </w:rPr>
        <w:tab/>
        <w:t>Allocation of Value Estimate</w:t>
      </w:r>
      <w:r w:rsidR="004A6364" w:rsidRPr="00A75A84">
        <w:rPr>
          <w:rFonts w:ascii="Times New Roman" w:hAnsi="Times New Roman"/>
          <w:b w:val="0"/>
          <w:color w:val="auto"/>
          <w:sz w:val="24"/>
          <w:szCs w:val="24"/>
        </w:rPr>
        <w:t xml:space="preserve"> - Residue Uncured</w:t>
      </w:r>
      <w:r w:rsidRPr="00A75A84">
        <w:rPr>
          <w:rFonts w:ascii="Times New Roman" w:hAnsi="Times New Roman"/>
          <w:b w:val="0"/>
          <w:color w:val="auto"/>
          <w:sz w:val="24"/>
          <w:szCs w:val="24"/>
        </w:rPr>
        <w:t>:</w:t>
      </w:r>
    </w:p>
    <w:p w:rsidR="007E5C42" w:rsidRPr="00A75A84" w:rsidRDefault="007E5C42" w:rsidP="00B34C89">
      <w:pPr>
        <w:widowControl w:val="0"/>
        <w:ind w:left="1440"/>
        <w:rPr>
          <w:szCs w:val="24"/>
        </w:rPr>
      </w:pPr>
    </w:p>
    <w:p w:rsidR="007E5C42" w:rsidRPr="00A75A84" w:rsidRDefault="007E5C42" w:rsidP="00B34C89">
      <w:pPr>
        <w:widowControl w:val="0"/>
        <w:ind w:left="1440"/>
        <w:rPr>
          <w:szCs w:val="24"/>
        </w:rPr>
      </w:pPr>
      <w:r w:rsidRPr="00A75A84">
        <w:rPr>
          <w:szCs w:val="24"/>
          <w:u w:val="single"/>
        </w:rPr>
        <w:t>Land</w:t>
      </w:r>
      <w:r w:rsidRPr="00A75A84">
        <w:rPr>
          <w:szCs w:val="24"/>
        </w:rPr>
        <w:tab/>
      </w:r>
      <w:r w:rsidRPr="00A75A84">
        <w:rPr>
          <w:szCs w:val="24"/>
        </w:rPr>
        <w:tab/>
      </w:r>
      <w:r w:rsidR="00C8097A" w:rsidRPr="00A75A84">
        <w:rPr>
          <w:szCs w:val="24"/>
          <w:u w:val="single"/>
        </w:rPr>
        <w:t>Site Improvements</w:t>
      </w:r>
      <w:r w:rsidRPr="00A75A84">
        <w:rPr>
          <w:szCs w:val="24"/>
        </w:rPr>
        <w:tab/>
      </w:r>
      <w:r w:rsidRPr="00A75A84">
        <w:rPr>
          <w:szCs w:val="24"/>
        </w:rPr>
        <w:tab/>
      </w:r>
      <w:r w:rsidRPr="00A75A84">
        <w:rPr>
          <w:szCs w:val="24"/>
          <w:u w:val="single"/>
        </w:rPr>
        <w:t>Structures</w:t>
      </w:r>
    </w:p>
    <w:p w:rsidR="002D0BDB" w:rsidRPr="00A75A84" w:rsidRDefault="002D0BDB" w:rsidP="00B34C89">
      <w:pPr>
        <w:widowControl w:val="0"/>
        <w:ind w:left="1440"/>
        <w:rPr>
          <w:szCs w:val="24"/>
        </w:rPr>
      </w:pPr>
    </w:p>
    <w:p w:rsidR="004079B1" w:rsidRPr="00A75A84" w:rsidRDefault="004079B1" w:rsidP="00B34C89">
      <w:pPr>
        <w:widowControl w:val="0"/>
        <w:ind w:left="1440"/>
        <w:rPr>
          <w:szCs w:val="24"/>
        </w:rPr>
      </w:pPr>
    </w:p>
    <w:p w:rsidR="003B6138" w:rsidRPr="00A75A84" w:rsidRDefault="004A6364"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63</w:t>
      </w:r>
      <w:r w:rsidR="007E5C42" w:rsidRPr="00A75A84">
        <w:rPr>
          <w:rFonts w:ascii="Times New Roman" w:hAnsi="Times New Roman"/>
          <w:b w:val="0"/>
          <w:color w:val="auto"/>
          <w:sz w:val="24"/>
          <w:szCs w:val="24"/>
        </w:rPr>
        <w:t>.</w:t>
      </w:r>
      <w:r w:rsidR="007E5C42" w:rsidRPr="00A75A84">
        <w:rPr>
          <w:rFonts w:ascii="Times New Roman" w:hAnsi="Times New Roman"/>
          <w:b w:val="0"/>
          <w:color w:val="auto"/>
          <w:sz w:val="24"/>
          <w:szCs w:val="24"/>
        </w:rPr>
        <w:tab/>
      </w:r>
      <w:r w:rsidR="00296B15" w:rsidRPr="00A75A84">
        <w:rPr>
          <w:rFonts w:ascii="Times New Roman" w:hAnsi="Times New Roman"/>
          <w:b w:val="0"/>
          <w:color w:val="auto"/>
          <w:sz w:val="24"/>
          <w:szCs w:val="24"/>
        </w:rPr>
        <w:t>Total Damages, if</w:t>
      </w:r>
      <w:r w:rsidR="007E5C42"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Uncured</w:t>
      </w:r>
    </w:p>
    <w:p w:rsidR="007E5C42" w:rsidRPr="00A75A84" w:rsidRDefault="007E5C42" w:rsidP="00B34C89">
      <w:pPr>
        <w:ind w:left="1080" w:hanging="360"/>
        <w:rPr>
          <w:szCs w:val="24"/>
        </w:rPr>
      </w:pPr>
    </w:p>
    <w:p w:rsidR="007E5C42" w:rsidRPr="00A75A84" w:rsidRDefault="007E5C42" w:rsidP="00B34C89">
      <w:pPr>
        <w:ind w:left="1080" w:hanging="360"/>
        <w:rPr>
          <w:szCs w:val="24"/>
        </w:rPr>
      </w:pPr>
      <w:r w:rsidRPr="00A75A84">
        <w:rPr>
          <w:szCs w:val="24"/>
        </w:rPr>
        <w:tab/>
        <w:t>Value Before the Taking</w:t>
      </w:r>
    </w:p>
    <w:p w:rsidR="007E5C42" w:rsidRPr="00A75A84" w:rsidRDefault="002A2B8E" w:rsidP="00B34C89">
      <w:pPr>
        <w:ind w:left="1080" w:hanging="360"/>
        <w:rPr>
          <w:szCs w:val="24"/>
        </w:rPr>
      </w:pPr>
      <w:r w:rsidRPr="00A75A84">
        <w:rPr>
          <w:szCs w:val="24"/>
        </w:rPr>
        <w:t>(</w:t>
      </w:r>
      <w:r w:rsidR="007E5C42" w:rsidRPr="00A75A84">
        <w:rPr>
          <w:szCs w:val="24"/>
        </w:rPr>
        <w:t>-)</w:t>
      </w:r>
      <w:r w:rsidR="007E5C42" w:rsidRPr="00A75A84">
        <w:rPr>
          <w:szCs w:val="24"/>
        </w:rPr>
        <w:tab/>
      </w:r>
      <w:r w:rsidR="007E5C42" w:rsidRPr="00A75A84">
        <w:rPr>
          <w:szCs w:val="24"/>
          <w:u w:val="single"/>
        </w:rPr>
        <w:t>Value of the Residue Uncured</w:t>
      </w:r>
    </w:p>
    <w:p w:rsidR="007E5C42" w:rsidRPr="00A75A84" w:rsidRDefault="007E5C42" w:rsidP="00B34C89">
      <w:pPr>
        <w:ind w:left="1080" w:hanging="360"/>
        <w:rPr>
          <w:szCs w:val="24"/>
        </w:rPr>
      </w:pPr>
      <w:r w:rsidRPr="00A75A84">
        <w:rPr>
          <w:szCs w:val="24"/>
        </w:rPr>
        <w:tab/>
        <w:t>Difference</w:t>
      </w:r>
    </w:p>
    <w:p w:rsidR="007E5C42" w:rsidRPr="00A75A84" w:rsidRDefault="007E5C42" w:rsidP="00B34C89">
      <w:pPr>
        <w:ind w:left="1080" w:hanging="360"/>
        <w:rPr>
          <w:szCs w:val="24"/>
          <w:u w:val="single"/>
        </w:rPr>
      </w:pPr>
      <w:r w:rsidRPr="00A75A84">
        <w:rPr>
          <w:szCs w:val="24"/>
        </w:rPr>
        <w:t>(-)</w:t>
      </w:r>
      <w:r w:rsidRPr="00A75A84">
        <w:rPr>
          <w:szCs w:val="24"/>
        </w:rPr>
        <w:tab/>
      </w:r>
      <w:r w:rsidRPr="00A75A84">
        <w:rPr>
          <w:szCs w:val="24"/>
          <w:u w:val="single"/>
        </w:rPr>
        <w:t>The Part Taken</w:t>
      </w:r>
    </w:p>
    <w:p w:rsidR="007E5C42" w:rsidRPr="00A75A84" w:rsidRDefault="007E5C42" w:rsidP="00B34C89">
      <w:pPr>
        <w:ind w:left="1080" w:hanging="360"/>
        <w:rPr>
          <w:szCs w:val="24"/>
        </w:rPr>
      </w:pPr>
      <w:r w:rsidRPr="00A75A84">
        <w:rPr>
          <w:szCs w:val="24"/>
        </w:rPr>
        <w:tab/>
      </w:r>
      <w:r w:rsidR="00296B15" w:rsidRPr="00A75A84">
        <w:rPr>
          <w:szCs w:val="24"/>
        </w:rPr>
        <w:t xml:space="preserve">Total </w:t>
      </w:r>
      <w:r w:rsidRPr="00A75A84">
        <w:rPr>
          <w:szCs w:val="24"/>
        </w:rPr>
        <w:t>Damages</w:t>
      </w:r>
      <w:r w:rsidR="00401987" w:rsidRPr="00A75A84">
        <w:rPr>
          <w:szCs w:val="24"/>
        </w:rPr>
        <w:t>,</w:t>
      </w:r>
      <w:r w:rsidR="00B34C89" w:rsidRPr="00A75A84">
        <w:rPr>
          <w:szCs w:val="24"/>
        </w:rPr>
        <w:t xml:space="preserve"> </w:t>
      </w:r>
      <w:r w:rsidR="00296B15" w:rsidRPr="00A75A84">
        <w:rPr>
          <w:szCs w:val="24"/>
        </w:rPr>
        <w:t>if</w:t>
      </w:r>
      <w:r w:rsidRPr="00A75A84">
        <w:rPr>
          <w:szCs w:val="24"/>
        </w:rPr>
        <w:t xml:space="preserve"> Uncured</w:t>
      </w:r>
    </w:p>
    <w:p w:rsidR="007E5C42" w:rsidRPr="00A75A84" w:rsidRDefault="007E5C42" w:rsidP="00B34C89">
      <w:pPr>
        <w:ind w:left="1080" w:hanging="360"/>
        <w:rPr>
          <w:szCs w:val="24"/>
        </w:rPr>
      </w:pPr>
    </w:p>
    <w:p w:rsidR="0038038B" w:rsidRPr="00A75A84" w:rsidRDefault="004A6364" w:rsidP="00B34C89">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t>64</w:t>
      </w:r>
      <w:r w:rsidR="0038038B" w:rsidRPr="00A75A84">
        <w:rPr>
          <w:rFonts w:ascii="Times New Roman" w:hAnsi="Times New Roman"/>
          <w:b w:val="0"/>
          <w:color w:val="auto"/>
          <w:sz w:val="24"/>
          <w:szCs w:val="24"/>
        </w:rPr>
        <w:t xml:space="preserve">. </w:t>
      </w:r>
      <w:r w:rsidR="0038038B" w:rsidRPr="00A75A84">
        <w:rPr>
          <w:rFonts w:ascii="Times New Roman" w:hAnsi="Times New Roman"/>
          <w:b w:val="0"/>
          <w:color w:val="auto"/>
          <w:sz w:val="24"/>
          <w:szCs w:val="24"/>
        </w:rPr>
        <w:tab/>
      </w:r>
      <w:r w:rsidR="00717937" w:rsidRPr="00A75A84">
        <w:rPr>
          <w:rFonts w:ascii="Times New Roman" w:hAnsi="Times New Roman"/>
          <w:b w:val="0"/>
          <w:color w:val="auto"/>
          <w:sz w:val="24"/>
          <w:szCs w:val="24"/>
          <w:shd w:val="clear" w:color="auto" w:fill="FFFF00"/>
        </w:rPr>
        <w:t>PART 7</w:t>
      </w:r>
      <w:r w:rsidR="00717937" w:rsidRPr="00A75A84">
        <w:rPr>
          <w:rFonts w:ascii="Times New Roman" w:hAnsi="Times New Roman"/>
          <w:b w:val="0"/>
          <w:color w:val="auto"/>
          <w:sz w:val="24"/>
          <w:szCs w:val="24"/>
          <w:shd w:val="clear" w:color="auto" w:fill="FFFF00"/>
        </w:rPr>
        <w:tab/>
        <w:t>FEASIBILITY OF THE COST TO CURE</w:t>
      </w:r>
    </w:p>
    <w:p w:rsidR="0038038B" w:rsidRPr="00A75A84" w:rsidRDefault="0038038B" w:rsidP="007D4402">
      <w:pPr>
        <w:widowControl w:val="0"/>
        <w:ind w:left="2160" w:firstLine="720"/>
        <w:rPr>
          <w:i/>
          <w:sz w:val="18"/>
          <w:szCs w:val="18"/>
        </w:rPr>
      </w:pPr>
      <w:r w:rsidRPr="00A75A84">
        <w:rPr>
          <w:i/>
          <w:sz w:val="18"/>
          <w:szCs w:val="18"/>
        </w:rPr>
        <w:t>(This section is not to be completed if no cure is considered.)</w:t>
      </w:r>
    </w:p>
    <w:p w:rsidR="007D4402" w:rsidRPr="00A75A84" w:rsidRDefault="007D4402" w:rsidP="00B34C89">
      <w:pPr>
        <w:widowControl w:val="0"/>
        <w:ind w:left="720"/>
        <w:rPr>
          <w:szCs w:val="24"/>
        </w:rPr>
      </w:pPr>
    </w:p>
    <w:p w:rsidR="003E0922" w:rsidRPr="00A75A84" w:rsidRDefault="004A6364"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lastRenderedPageBreak/>
        <w:t>65</w:t>
      </w:r>
      <w:r w:rsidR="003E0922" w:rsidRPr="00A75A84">
        <w:rPr>
          <w:rFonts w:ascii="Times New Roman" w:hAnsi="Times New Roman"/>
          <w:b w:val="0"/>
          <w:color w:val="auto"/>
          <w:sz w:val="24"/>
          <w:szCs w:val="24"/>
        </w:rPr>
        <w:t>.</w:t>
      </w:r>
      <w:r w:rsidR="003E0922" w:rsidRPr="00A75A84">
        <w:rPr>
          <w:rFonts w:ascii="Times New Roman" w:hAnsi="Times New Roman"/>
          <w:b w:val="0"/>
          <w:color w:val="auto"/>
          <w:sz w:val="24"/>
          <w:szCs w:val="24"/>
        </w:rPr>
        <w:tab/>
        <w:t>The Cost to Cure</w:t>
      </w:r>
    </w:p>
    <w:p w:rsidR="003E0922" w:rsidRPr="00A75A84" w:rsidRDefault="007D4402" w:rsidP="00B34C89">
      <w:pPr>
        <w:widowControl w:val="0"/>
        <w:ind w:left="720"/>
        <w:rPr>
          <w:i/>
          <w:sz w:val="18"/>
          <w:szCs w:val="18"/>
        </w:rPr>
      </w:pPr>
      <w:r w:rsidRPr="00A75A84">
        <w:rPr>
          <w:rFonts w:eastAsia="Calibri"/>
          <w:i/>
          <w:sz w:val="18"/>
          <w:szCs w:val="18"/>
        </w:rPr>
        <w:t>(Ohio Law allows the acquiring agency to mitigate damages if feasible.  This is typically achieved by applying a cost-to-cure to mitigate the damage.</w:t>
      </w:r>
      <w:r w:rsidRPr="00A75A84">
        <w:rPr>
          <w:i/>
          <w:sz w:val="18"/>
          <w:szCs w:val="18"/>
        </w:rPr>
        <w:t xml:space="preserve">  This section is for a d</w:t>
      </w:r>
      <w:r w:rsidR="003E0922" w:rsidRPr="00A75A84">
        <w:rPr>
          <w:i/>
          <w:sz w:val="18"/>
          <w:szCs w:val="18"/>
        </w:rPr>
        <w:t>iscussion of what the cure is, what damage the cure corrects</w:t>
      </w:r>
      <w:r w:rsidR="00401987" w:rsidRPr="00A75A84">
        <w:rPr>
          <w:i/>
          <w:sz w:val="18"/>
          <w:szCs w:val="18"/>
        </w:rPr>
        <w:t>,</w:t>
      </w:r>
      <w:r w:rsidR="003E0922" w:rsidRPr="00A75A84">
        <w:rPr>
          <w:i/>
          <w:sz w:val="18"/>
          <w:szCs w:val="18"/>
        </w:rPr>
        <w:t xml:space="preserve"> the cost of the cure and support for the cost</w:t>
      </w:r>
      <w:r w:rsidR="002E687D" w:rsidRPr="00A75A84">
        <w:rPr>
          <w:i/>
          <w:sz w:val="18"/>
          <w:szCs w:val="18"/>
        </w:rPr>
        <w:t>.</w:t>
      </w:r>
      <w:r w:rsidR="003E0922" w:rsidRPr="00A75A84">
        <w:rPr>
          <w:i/>
          <w:sz w:val="18"/>
          <w:szCs w:val="18"/>
        </w:rPr>
        <w:t>)</w:t>
      </w:r>
    </w:p>
    <w:p w:rsidR="003E0922" w:rsidRPr="00A75A84" w:rsidRDefault="003E0922" w:rsidP="00B34C89">
      <w:pPr>
        <w:widowControl w:val="0"/>
        <w:ind w:left="720"/>
        <w:rPr>
          <w:szCs w:val="24"/>
        </w:rPr>
      </w:pPr>
    </w:p>
    <w:p w:rsidR="003E0922" w:rsidRPr="00A75A84" w:rsidRDefault="004A6364"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66</w:t>
      </w:r>
      <w:r w:rsidR="003E0922" w:rsidRPr="00A75A84">
        <w:rPr>
          <w:rFonts w:ascii="Times New Roman" w:hAnsi="Times New Roman"/>
          <w:b w:val="0"/>
          <w:color w:val="auto"/>
          <w:sz w:val="24"/>
          <w:szCs w:val="24"/>
        </w:rPr>
        <w:t>.</w:t>
      </w:r>
      <w:r w:rsidR="003E0922" w:rsidRPr="00A75A84">
        <w:rPr>
          <w:rFonts w:ascii="Times New Roman" w:hAnsi="Times New Roman"/>
          <w:b w:val="0"/>
          <w:color w:val="auto"/>
          <w:sz w:val="24"/>
          <w:szCs w:val="24"/>
        </w:rPr>
        <w:tab/>
        <w:t>The Feasibility of the Cost to Cure</w:t>
      </w:r>
    </w:p>
    <w:p w:rsidR="003E0922" w:rsidRPr="00A75A84" w:rsidRDefault="003E0922" w:rsidP="00B34C89">
      <w:pPr>
        <w:widowControl w:val="0"/>
        <w:ind w:left="720"/>
        <w:rPr>
          <w:i/>
          <w:sz w:val="18"/>
          <w:szCs w:val="18"/>
        </w:rPr>
      </w:pPr>
      <w:r w:rsidRPr="00A75A84">
        <w:rPr>
          <w:i/>
          <w:sz w:val="18"/>
          <w:szCs w:val="18"/>
        </w:rPr>
        <w:t>(Insert the following sentence)</w:t>
      </w:r>
    </w:p>
    <w:p w:rsidR="003E0922" w:rsidRPr="00A75A84" w:rsidRDefault="003E0922" w:rsidP="00B34C89">
      <w:pPr>
        <w:widowControl w:val="0"/>
        <w:ind w:left="720"/>
        <w:rPr>
          <w:szCs w:val="24"/>
        </w:rPr>
      </w:pPr>
    </w:p>
    <w:p w:rsidR="003E0922" w:rsidRPr="00A75A84" w:rsidRDefault="003E0922" w:rsidP="00B34C89">
      <w:pPr>
        <w:widowControl w:val="0"/>
        <w:ind w:left="720"/>
        <w:rPr>
          <w:szCs w:val="24"/>
        </w:rPr>
      </w:pPr>
      <w:r w:rsidRPr="00A75A84">
        <w:rPr>
          <w:szCs w:val="24"/>
        </w:rPr>
        <w:t xml:space="preserve">If the cost to cure is less than </w:t>
      </w:r>
      <w:r w:rsidR="007D4402" w:rsidRPr="00A75A84">
        <w:rPr>
          <w:szCs w:val="24"/>
        </w:rPr>
        <w:t>“Total Damages, if Uncured”</w:t>
      </w:r>
      <w:r w:rsidRPr="00A75A84">
        <w:rPr>
          <w:szCs w:val="24"/>
        </w:rPr>
        <w:t>, the cost to cure measure of damage is used to estimate compensation.</w:t>
      </w:r>
    </w:p>
    <w:p w:rsidR="003E0922" w:rsidRPr="00A75A84" w:rsidRDefault="003E0922" w:rsidP="00B34C89">
      <w:pPr>
        <w:widowControl w:val="0"/>
        <w:ind w:left="720"/>
        <w:rPr>
          <w:szCs w:val="24"/>
        </w:rPr>
      </w:pPr>
    </w:p>
    <w:p w:rsidR="003E0922" w:rsidRPr="00A75A84" w:rsidRDefault="003E0922" w:rsidP="00B34C89">
      <w:pPr>
        <w:widowControl w:val="0"/>
        <w:ind w:left="720"/>
        <w:rPr>
          <w:szCs w:val="24"/>
          <w:u w:val="single"/>
        </w:rPr>
      </w:pPr>
      <w:r w:rsidRPr="00A75A84">
        <w:rPr>
          <w:szCs w:val="24"/>
          <w:u w:val="single"/>
        </w:rPr>
        <w:t>Cost to Cure</w:t>
      </w:r>
      <w:r w:rsidR="00401987" w:rsidRPr="00A75A84">
        <w:rPr>
          <w:szCs w:val="24"/>
          <w:u w:val="single"/>
        </w:rPr>
        <w:t xml:space="preserve"> </w:t>
      </w:r>
      <w:r w:rsidR="00401987" w:rsidRPr="00A75A84">
        <w:rPr>
          <w:i/>
          <w:szCs w:val="24"/>
          <w:u w:val="single"/>
        </w:rPr>
        <w:t>[</w:t>
      </w:r>
      <w:r w:rsidR="007D4402" w:rsidRPr="00A75A84">
        <w:rPr>
          <w:i/>
          <w:szCs w:val="24"/>
          <w:u w:val="single"/>
        </w:rPr>
        <w:t>From #</w:t>
      </w:r>
      <w:r w:rsidR="00401987" w:rsidRPr="00A75A84">
        <w:rPr>
          <w:i/>
          <w:szCs w:val="24"/>
          <w:u w:val="single"/>
        </w:rPr>
        <w:t xml:space="preserve"> 6</w:t>
      </w:r>
      <w:r w:rsidR="007D4402" w:rsidRPr="00A75A84">
        <w:rPr>
          <w:i/>
          <w:szCs w:val="24"/>
          <w:u w:val="single"/>
        </w:rPr>
        <w:t>5</w:t>
      </w:r>
      <w:r w:rsidR="00401987" w:rsidRPr="00A75A84">
        <w:rPr>
          <w:i/>
          <w:szCs w:val="24"/>
          <w:u w:val="single"/>
        </w:rPr>
        <w:t>]</w:t>
      </w:r>
      <w:r w:rsidR="007D4402" w:rsidRPr="00A75A84">
        <w:rPr>
          <w:szCs w:val="24"/>
        </w:rPr>
        <w:tab/>
      </w:r>
      <w:r w:rsidR="007D4402" w:rsidRPr="00A75A84">
        <w:rPr>
          <w:szCs w:val="24"/>
        </w:rPr>
        <w:tab/>
      </w:r>
      <w:r w:rsidR="007D4402" w:rsidRPr="00A75A84">
        <w:rPr>
          <w:szCs w:val="24"/>
        </w:rPr>
        <w:tab/>
      </w:r>
      <w:r w:rsidR="007D4402" w:rsidRPr="00A75A84">
        <w:rPr>
          <w:szCs w:val="24"/>
        </w:rPr>
        <w:tab/>
      </w:r>
      <w:r w:rsidR="007D4402" w:rsidRPr="00A75A84">
        <w:rPr>
          <w:szCs w:val="24"/>
        </w:rPr>
        <w:tab/>
      </w:r>
      <w:r w:rsidR="007D4402" w:rsidRPr="00A75A84">
        <w:rPr>
          <w:szCs w:val="24"/>
          <w:u w:val="single"/>
        </w:rPr>
        <w:t xml:space="preserve">Total Damages, if Uncured </w:t>
      </w:r>
      <w:r w:rsidR="00401987" w:rsidRPr="00A75A84">
        <w:rPr>
          <w:i/>
          <w:szCs w:val="24"/>
          <w:u w:val="single"/>
        </w:rPr>
        <w:t>[</w:t>
      </w:r>
      <w:r w:rsidR="007D4402" w:rsidRPr="00A75A84">
        <w:rPr>
          <w:i/>
          <w:szCs w:val="24"/>
          <w:u w:val="single"/>
        </w:rPr>
        <w:t>From #</w:t>
      </w:r>
      <w:r w:rsidR="00401987" w:rsidRPr="00A75A84">
        <w:rPr>
          <w:i/>
          <w:szCs w:val="24"/>
          <w:u w:val="single"/>
        </w:rPr>
        <w:t xml:space="preserve"> 6</w:t>
      </w:r>
      <w:r w:rsidR="007D4402" w:rsidRPr="00A75A84">
        <w:rPr>
          <w:i/>
          <w:szCs w:val="24"/>
          <w:u w:val="single"/>
        </w:rPr>
        <w:t>3</w:t>
      </w:r>
      <w:r w:rsidR="00401987" w:rsidRPr="00A75A84">
        <w:rPr>
          <w:i/>
          <w:szCs w:val="24"/>
          <w:u w:val="single"/>
        </w:rPr>
        <w:t>]</w:t>
      </w:r>
    </w:p>
    <w:p w:rsidR="007D4402" w:rsidRPr="00A75A84" w:rsidRDefault="007D4402" w:rsidP="00B34C89">
      <w:pPr>
        <w:widowControl w:val="0"/>
        <w:ind w:left="720"/>
        <w:rPr>
          <w:szCs w:val="24"/>
          <w:u w:val="single"/>
        </w:rPr>
      </w:pPr>
    </w:p>
    <w:p w:rsidR="003E0922" w:rsidRPr="00A75A84" w:rsidRDefault="003E0922" w:rsidP="00B34C89">
      <w:pPr>
        <w:widowControl w:val="0"/>
        <w:ind w:left="720" w:firstLine="720"/>
        <w:rPr>
          <w:szCs w:val="24"/>
        </w:rPr>
      </w:pPr>
      <w:r w:rsidRPr="00A75A84">
        <w:rPr>
          <w:szCs w:val="24"/>
        </w:rPr>
        <w:t>X</w:t>
      </w:r>
      <w:r w:rsidRPr="00A75A84">
        <w:rPr>
          <w:szCs w:val="24"/>
        </w:rPr>
        <w:tab/>
      </w:r>
      <w:r w:rsidRPr="00A75A84">
        <w:rPr>
          <w:szCs w:val="24"/>
        </w:rPr>
        <w:tab/>
      </w:r>
      <w:r w:rsidR="00401987" w:rsidRPr="00A75A84">
        <w:rPr>
          <w:szCs w:val="24"/>
        </w:rPr>
        <w:tab/>
      </w:r>
      <w:r w:rsidRPr="00A75A84">
        <w:rPr>
          <w:szCs w:val="24"/>
        </w:rPr>
        <w:t>(is less than or greater than)</w:t>
      </w:r>
      <w:r w:rsidRPr="00A75A84">
        <w:rPr>
          <w:szCs w:val="24"/>
        </w:rPr>
        <w:tab/>
      </w:r>
      <w:r w:rsidRPr="00A75A84">
        <w:rPr>
          <w:szCs w:val="24"/>
        </w:rPr>
        <w:tab/>
      </w:r>
      <w:r w:rsidRPr="00A75A84">
        <w:rPr>
          <w:szCs w:val="24"/>
        </w:rPr>
        <w:tab/>
        <w:t>Y</w:t>
      </w:r>
    </w:p>
    <w:p w:rsidR="003E0922" w:rsidRPr="00A75A84" w:rsidRDefault="003E0922" w:rsidP="00B34C89">
      <w:pPr>
        <w:widowControl w:val="0"/>
        <w:ind w:left="720"/>
        <w:rPr>
          <w:szCs w:val="24"/>
        </w:rPr>
      </w:pPr>
    </w:p>
    <w:p w:rsidR="003E0922" w:rsidRDefault="003E0922" w:rsidP="00B34C89">
      <w:pPr>
        <w:widowControl w:val="0"/>
        <w:ind w:left="720"/>
        <w:rPr>
          <w:i/>
          <w:sz w:val="18"/>
          <w:szCs w:val="18"/>
        </w:rPr>
      </w:pPr>
      <w:r w:rsidRPr="00A75A84">
        <w:rPr>
          <w:sz w:val="18"/>
          <w:szCs w:val="18"/>
        </w:rPr>
        <w:t>(</w:t>
      </w:r>
      <w:r w:rsidR="00C7273F" w:rsidRPr="00A75A84">
        <w:rPr>
          <w:i/>
          <w:sz w:val="18"/>
          <w:szCs w:val="18"/>
        </w:rPr>
        <w:t>The appraiser must state</w:t>
      </w:r>
      <w:r w:rsidRPr="00A75A84">
        <w:rPr>
          <w:i/>
          <w:sz w:val="18"/>
          <w:szCs w:val="18"/>
        </w:rPr>
        <w:t xml:space="preserve"> if the cost to cure is feasible</w:t>
      </w:r>
      <w:r w:rsidR="00C7273F" w:rsidRPr="00A75A84">
        <w:rPr>
          <w:i/>
          <w:sz w:val="18"/>
          <w:szCs w:val="18"/>
        </w:rPr>
        <w:t xml:space="preserve"> or not feasible</w:t>
      </w:r>
      <w:r w:rsidRPr="00A75A84">
        <w:rPr>
          <w:i/>
          <w:sz w:val="18"/>
          <w:szCs w:val="18"/>
        </w:rPr>
        <w:t>.</w:t>
      </w:r>
      <w:r w:rsidR="00717937" w:rsidRPr="00A75A84">
        <w:rPr>
          <w:i/>
          <w:sz w:val="18"/>
          <w:szCs w:val="18"/>
        </w:rPr>
        <w:t xml:space="preserve"> If the appraiser determines the cure is feasible, he moves on to PART 8.   If the cure is determined not feasible,</w:t>
      </w:r>
      <w:r w:rsidR="00E914E5" w:rsidRPr="00A75A84">
        <w:rPr>
          <w:i/>
          <w:sz w:val="18"/>
          <w:szCs w:val="18"/>
        </w:rPr>
        <w:t xml:space="preserve"> then compensation is based on #</w:t>
      </w:r>
      <w:r w:rsidR="00717937" w:rsidRPr="00A75A84">
        <w:rPr>
          <w:i/>
          <w:sz w:val="18"/>
          <w:szCs w:val="18"/>
        </w:rPr>
        <w:t>6</w:t>
      </w:r>
      <w:r w:rsidR="00E914E5" w:rsidRPr="00A75A84">
        <w:rPr>
          <w:i/>
          <w:sz w:val="18"/>
          <w:szCs w:val="18"/>
        </w:rPr>
        <w:t>3</w:t>
      </w:r>
      <w:r w:rsidR="00717937" w:rsidRPr="00A75A84">
        <w:rPr>
          <w:i/>
          <w:sz w:val="18"/>
          <w:szCs w:val="18"/>
        </w:rPr>
        <w:t xml:space="preserve"> and the appraiser proceeds to </w:t>
      </w:r>
      <w:r w:rsidR="0025117D" w:rsidRPr="00A75A84">
        <w:rPr>
          <w:i/>
          <w:sz w:val="18"/>
          <w:szCs w:val="18"/>
        </w:rPr>
        <w:t>Part 9 [</w:t>
      </w:r>
      <w:r w:rsidR="00E914E5" w:rsidRPr="00A75A84">
        <w:rPr>
          <w:i/>
          <w:sz w:val="18"/>
          <w:szCs w:val="18"/>
        </w:rPr>
        <w:t>#</w:t>
      </w:r>
      <w:r w:rsidR="0025117D" w:rsidRPr="00A75A84">
        <w:rPr>
          <w:i/>
          <w:sz w:val="18"/>
          <w:szCs w:val="18"/>
        </w:rPr>
        <w:t>7</w:t>
      </w:r>
      <w:r w:rsidR="00296B15" w:rsidRPr="00A75A84">
        <w:rPr>
          <w:i/>
          <w:sz w:val="18"/>
          <w:szCs w:val="18"/>
        </w:rPr>
        <w:t>6</w:t>
      </w:r>
      <w:r w:rsidR="0025117D" w:rsidRPr="00A75A84">
        <w:rPr>
          <w:i/>
          <w:sz w:val="18"/>
          <w:szCs w:val="18"/>
        </w:rPr>
        <w:t>] and PART 10</w:t>
      </w:r>
      <w:r w:rsidR="00717937" w:rsidRPr="00A75A84">
        <w:rPr>
          <w:i/>
          <w:sz w:val="18"/>
          <w:szCs w:val="18"/>
        </w:rPr>
        <w:t xml:space="preserve"> </w:t>
      </w:r>
      <w:r w:rsidR="0025117D" w:rsidRPr="00A75A84">
        <w:rPr>
          <w:i/>
          <w:sz w:val="18"/>
          <w:szCs w:val="18"/>
        </w:rPr>
        <w:t>[</w:t>
      </w:r>
      <w:r w:rsidR="00E914E5" w:rsidRPr="00A75A84">
        <w:rPr>
          <w:i/>
          <w:sz w:val="18"/>
          <w:szCs w:val="18"/>
        </w:rPr>
        <w:t>#</w:t>
      </w:r>
      <w:r w:rsidR="00717937" w:rsidRPr="00A75A84">
        <w:rPr>
          <w:i/>
          <w:sz w:val="18"/>
          <w:szCs w:val="18"/>
        </w:rPr>
        <w:t>7</w:t>
      </w:r>
      <w:r w:rsidR="006E45C1" w:rsidRPr="00A75A84">
        <w:rPr>
          <w:i/>
          <w:sz w:val="18"/>
          <w:szCs w:val="18"/>
        </w:rPr>
        <w:t>7</w:t>
      </w:r>
      <w:proofErr w:type="gramStart"/>
      <w:r w:rsidR="0025117D" w:rsidRPr="00A75A84">
        <w:rPr>
          <w:i/>
          <w:sz w:val="18"/>
          <w:szCs w:val="18"/>
        </w:rPr>
        <w:t>]</w:t>
      </w:r>
      <w:r w:rsidR="00717937" w:rsidRPr="00A75A84">
        <w:rPr>
          <w:i/>
          <w:sz w:val="18"/>
          <w:szCs w:val="18"/>
        </w:rPr>
        <w:t>.</w:t>
      </w:r>
      <w:r w:rsidR="00F8442D">
        <w:rPr>
          <w:i/>
          <w:sz w:val="18"/>
          <w:szCs w:val="18"/>
        </w:rPr>
        <w:t xml:space="preserve">  </w:t>
      </w:r>
      <w:r w:rsidR="00717937" w:rsidRPr="00A75A84">
        <w:rPr>
          <w:i/>
          <w:sz w:val="18"/>
          <w:szCs w:val="18"/>
        </w:rPr>
        <w:t>)</w:t>
      </w:r>
      <w:proofErr w:type="gramEnd"/>
    </w:p>
    <w:p w:rsidR="00F8442D" w:rsidRPr="009F7386" w:rsidRDefault="00F8442D" w:rsidP="00B34C89">
      <w:pPr>
        <w:widowControl w:val="0"/>
        <w:ind w:left="720"/>
        <w:rPr>
          <w:i/>
          <w:sz w:val="18"/>
          <w:szCs w:val="18"/>
        </w:rPr>
      </w:pPr>
    </w:p>
    <w:p w:rsidR="00F8442D" w:rsidRPr="009F7386" w:rsidRDefault="00F8442D" w:rsidP="009F7386">
      <w:pPr>
        <w:ind w:left="720"/>
        <w:rPr>
          <w:i/>
          <w:sz w:val="18"/>
          <w:szCs w:val="18"/>
        </w:rPr>
      </w:pPr>
      <w:r w:rsidRPr="009F7386">
        <w:rPr>
          <w:i/>
          <w:sz w:val="18"/>
          <w:szCs w:val="18"/>
        </w:rPr>
        <w:t xml:space="preserve">(The rationale behind the cost to cure analysis is the doctrine of mitigation of damages. Since the landowner has a duty to mitigate his damages, the appropriating authority should only be liable for the lessor of the amount of damages if uncured or the cost to cure. However, if the cure does not eliminate </w:t>
      </w:r>
      <w:proofErr w:type="gramStart"/>
      <w:r w:rsidRPr="009F7386">
        <w:rPr>
          <w:i/>
          <w:sz w:val="18"/>
          <w:szCs w:val="18"/>
        </w:rPr>
        <w:t>all of</w:t>
      </w:r>
      <w:proofErr w:type="gramEnd"/>
      <w:r w:rsidRPr="009F7386">
        <w:rPr>
          <w:i/>
          <w:sz w:val="18"/>
          <w:szCs w:val="18"/>
        </w:rPr>
        <w:t xml:space="preserve"> the damages and the total of the cost to cure and the uncured damages exceeds the amount of damages if uncured, then the landowner should only receive full amount of damages if uncured. This is consistent with the </w:t>
      </w:r>
      <w:proofErr w:type="spellStart"/>
      <w:r w:rsidRPr="009F7386">
        <w:rPr>
          <w:iCs/>
          <w:sz w:val="18"/>
          <w:szCs w:val="18"/>
        </w:rPr>
        <w:t>Stvartak</w:t>
      </w:r>
      <w:proofErr w:type="spellEnd"/>
      <w:r w:rsidRPr="009F7386">
        <w:rPr>
          <w:i/>
          <w:iCs/>
          <w:sz w:val="18"/>
          <w:szCs w:val="18"/>
        </w:rPr>
        <w:t xml:space="preserve"> </w:t>
      </w:r>
      <w:r w:rsidRPr="009F7386">
        <w:rPr>
          <w:i/>
          <w:sz w:val="18"/>
          <w:szCs w:val="18"/>
        </w:rPr>
        <w:t>decision in Ohio case law.</w:t>
      </w:r>
      <w:r w:rsidR="009F7386" w:rsidRPr="009F7386">
        <w:rPr>
          <w:i/>
          <w:sz w:val="18"/>
          <w:szCs w:val="18"/>
        </w:rPr>
        <w:t xml:space="preserve">  The formula: [“Cost-to-Cure” + “Remaining Damages, Uncured</w:t>
      </w:r>
      <w:proofErr w:type="gramStart"/>
      <w:r w:rsidR="009F7386" w:rsidRPr="009F7386">
        <w:rPr>
          <w:i/>
          <w:sz w:val="18"/>
          <w:szCs w:val="18"/>
        </w:rPr>
        <w:t>”]  &lt;</w:t>
      </w:r>
      <w:proofErr w:type="gramEnd"/>
      <w:r w:rsidR="009F7386" w:rsidRPr="009F7386">
        <w:rPr>
          <w:i/>
          <w:sz w:val="18"/>
          <w:szCs w:val="18"/>
        </w:rPr>
        <w:t xml:space="preserve">  [“Total Damages, Uncured”] </w:t>
      </w:r>
      <w:r w:rsidRPr="009F7386">
        <w:rPr>
          <w:i/>
          <w:sz w:val="18"/>
          <w:szCs w:val="18"/>
        </w:rPr>
        <w:t>)</w:t>
      </w:r>
    </w:p>
    <w:p w:rsidR="003E0922" w:rsidRPr="009F7386" w:rsidRDefault="003E0922" w:rsidP="00B34C89">
      <w:pPr>
        <w:widowControl w:val="0"/>
        <w:ind w:left="720"/>
        <w:rPr>
          <w:sz w:val="18"/>
          <w:szCs w:val="18"/>
        </w:rPr>
      </w:pPr>
    </w:p>
    <w:p w:rsidR="00717937" w:rsidRPr="00A75A84" w:rsidRDefault="00717937" w:rsidP="00B34C89">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t>6</w:t>
      </w:r>
      <w:r w:rsidR="0025117D" w:rsidRPr="00A75A84">
        <w:rPr>
          <w:rFonts w:ascii="Times New Roman" w:hAnsi="Times New Roman"/>
          <w:b w:val="0"/>
          <w:color w:val="auto"/>
          <w:sz w:val="24"/>
          <w:szCs w:val="24"/>
        </w:rPr>
        <w:t>7</w:t>
      </w:r>
      <w:r w:rsidRPr="00A75A84">
        <w:rPr>
          <w:rFonts w:ascii="Times New Roman" w:hAnsi="Times New Roman"/>
          <w:b w:val="0"/>
          <w:color w:val="auto"/>
          <w:sz w:val="24"/>
          <w:szCs w:val="24"/>
        </w:rPr>
        <w:t>.</w:t>
      </w:r>
      <w:r w:rsidR="00E914E5"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 xml:space="preserve">PART 8 </w:t>
      </w:r>
      <w:r w:rsidRPr="00A75A84">
        <w:rPr>
          <w:rFonts w:ascii="Times New Roman" w:hAnsi="Times New Roman"/>
          <w:b w:val="0"/>
          <w:color w:val="auto"/>
          <w:sz w:val="24"/>
          <w:szCs w:val="24"/>
          <w:shd w:val="clear" w:color="auto" w:fill="FFFF00"/>
        </w:rPr>
        <w:tab/>
        <w:t xml:space="preserve">VALUATION OF THE RESIDUE </w:t>
      </w:r>
      <w:r w:rsidR="0025117D" w:rsidRPr="00A75A84">
        <w:rPr>
          <w:rFonts w:ascii="Times New Roman" w:hAnsi="Times New Roman"/>
          <w:b w:val="0"/>
          <w:color w:val="auto"/>
          <w:sz w:val="24"/>
          <w:szCs w:val="24"/>
          <w:shd w:val="clear" w:color="auto" w:fill="FFFF00"/>
        </w:rPr>
        <w:t xml:space="preserve">AS </w:t>
      </w:r>
      <w:r w:rsidRPr="00A75A84">
        <w:rPr>
          <w:rFonts w:ascii="Times New Roman" w:hAnsi="Times New Roman"/>
          <w:b w:val="0"/>
          <w:color w:val="auto"/>
          <w:sz w:val="24"/>
          <w:szCs w:val="24"/>
          <w:shd w:val="clear" w:color="auto" w:fill="FFFF00"/>
        </w:rPr>
        <w:t>CURED</w:t>
      </w:r>
    </w:p>
    <w:p w:rsidR="00E914E5" w:rsidRPr="00A75A84" w:rsidRDefault="00E914E5" w:rsidP="00E914E5">
      <w:pPr>
        <w:widowControl w:val="0"/>
        <w:ind w:left="2160"/>
        <w:rPr>
          <w:i/>
          <w:sz w:val="18"/>
          <w:szCs w:val="18"/>
        </w:rPr>
      </w:pPr>
      <w:r w:rsidRPr="00A75A84">
        <w:rPr>
          <w:i/>
          <w:sz w:val="18"/>
          <w:szCs w:val="18"/>
        </w:rPr>
        <w:t>(This section is not to be completed if no cure is considered or if the proposed cure</w:t>
      </w:r>
    </w:p>
    <w:p w:rsidR="00E914E5" w:rsidRPr="00A75A84" w:rsidRDefault="00E914E5" w:rsidP="00E914E5">
      <w:pPr>
        <w:widowControl w:val="0"/>
        <w:ind w:left="2160"/>
        <w:rPr>
          <w:i/>
          <w:sz w:val="18"/>
          <w:szCs w:val="18"/>
        </w:rPr>
      </w:pPr>
      <w:r w:rsidRPr="00A75A84">
        <w:rPr>
          <w:i/>
          <w:sz w:val="18"/>
          <w:szCs w:val="18"/>
        </w:rPr>
        <w:t>is considered not feasible.)</w:t>
      </w:r>
    </w:p>
    <w:p w:rsidR="00717937" w:rsidRPr="00A75A84" w:rsidRDefault="00717937" w:rsidP="00E914E5">
      <w:pPr>
        <w:widowControl w:val="0"/>
        <w:ind w:left="720"/>
        <w:rPr>
          <w:szCs w:val="24"/>
        </w:rPr>
      </w:pPr>
    </w:p>
    <w:p w:rsidR="00E914E5" w:rsidRPr="00A75A84" w:rsidRDefault="00E914E5"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6</w:t>
      </w:r>
      <w:r w:rsidR="0025117D" w:rsidRPr="00A75A84">
        <w:rPr>
          <w:rFonts w:ascii="Times New Roman" w:hAnsi="Times New Roman"/>
          <w:b w:val="0"/>
          <w:color w:val="auto"/>
          <w:sz w:val="24"/>
          <w:szCs w:val="24"/>
        </w:rPr>
        <w:t>8</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Estimate of Land Value – Residue Cured</w:t>
      </w:r>
    </w:p>
    <w:p w:rsidR="00E914E5" w:rsidRPr="00A75A84" w:rsidRDefault="00E914E5" w:rsidP="00B34C89">
      <w:pPr>
        <w:widowControl w:val="0"/>
        <w:ind w:left="720"/>
        <w:rPr>
          <w:szCs w:val="24"/>
        </w:rPr>
      </w:pPr>
    </w:p>
    <w:p w:rsidR="00E914E5" w:rsidRPr="00A75A84" w:rsidRDefault="0025117D"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69</w:t>
      </w:r>
      <w:r w:rsidR="00E914E5" w:rsidRPr="00A75A84">
        <w:rPr>
          <w:rFonts w:ascii="Times New Roman" w:hAnsi="Times New Roman"/>
          <w:b w:val="0"/>
          <w:color w:val="auto"/>
          <w:sz w:val="24"/>
          <w:szCs w:val="24"/>
        </w:rPr>
        <w:t xml:space="preserve">. </w:t>
      </w:r>
      <w:r w:rsidR="00E914E5" w:rsidRPr="00A75A84">
        <w:rPr>
          <w:rFonts w:ascii="Times New Roman" w:hAnsi="Times New Roman"/>
          <w:b w:val="0"/>
          <w:color w:val="auto"/>
          <w:sz w:val="24"/>
          <w:szCs w:val="24"/>
        </w:rPr>
        <w:tab/>
        <w:t>Cost Approach – Residue Cured</w:t>
      </w:r>
    </w:p>
    <w:p w:rsidR="00E914E5" w:rsidRPr="00A75A84" w:rsidRDefault="00E914E5" w:rsidP="00B34C89">
      <w:pPr>
        <w:widowControl w:val="0"/>
        <w:ind w:left="720"/>
        <w:rPr>
          <w:szCs w:val="24"/>
        </w:rPr>
      </w:pPr>
    </w:p>
    <w:p w:rsidR="00E914E5" w:rsidRPr="00A75A84" w:rsidRDefault="0025117D"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70</w:t>
      </w:r>
      <w:r w:rsidR="00E914E5" w:rsidRPr="00A75A84">
        <w:rPr>
          <w:rFonts w:ascii="Times New Roman" w:hAnsi="Times New Roman"/>
          <w:b w:val="0"/>
          <w:color w:val="auto"/>
          <w:sz w:val="24"/>
          <w:szCs w:val="24"/>
        </w:rPr>
        <w:t xml:space="preserve">. </w:t>
      </w:r>
      <w:r w:rsidR="00E914E5" w:rsidRPr="00A75A84">
        <w:rPr>
          <w:rFonts w:ascii="Times New Roman" w:hAnsi="Times New Roman"/>
          <w:b w:val="0"/>
          <w:color w:val="auto"/>
          <w:sz w:val="24"/>
          <w:szCs w:val="24"/>
        </w:rPr>
        <w:tab/>
        <w:t>Sales Comparison Approach – Residue Cured</w:t>
      </w:r>
    </w:p>
    <w:p w:rsidR="00E914E5" w:rsidRPr="00A75A84" w:rsidRDefault="00E914E5" w:rsidP="00B34C89">
      <w:pPr>
        <w:widowControl w:val="0"/>
        <w:ind w:left="720"/>
        <w:rPr>
          <w:szCs w:val="24"/>
        </w:rPr>
      </w:pPr>
    </w:p>
    <w:p w:rsidR="00E914E5" w:rsidRPr="00A75A84" w:rsidRDefault="00E914E5"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7</w:t>
      </w:r>
      <w:r w:rsidR="0025117D" w:rsidRPr="00A75A84">
        <w:rPr>
          <w:rFonts w:ascii="Times New Roman" w:hAnsi="Times New Roman"/>
          <w:b w:val="0"/>
          <w:color w:val="auto"/>
          <w:sz w:val="24"/>
          <w:szCs w:val="24"/>
        </w:rPr>
        <w:t>1</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Income Approach – Residue Cured</w:t>
      </w:r>
    </w:p>
    <w:p w:rsidR="00E914E5" w:rsidRPr="00A75A84" w:rsidRDefault="00E914E5" w:rsidP="00B34C89">
      <w:pPr>
        <w:widowControl w:val="0"/>
        <w:ind w:left="720"/>
        <w:rPr>
          <w:szCs w:val="24"/>
        </w:rPr>
      </w:pPr>
    </w:p>
    <w:p w:rsidR="00E914E5" w:rsidRPr="00A75A84" w:rsidRDefault="00E914E5"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7</w:t>
      </w:r>
      <w:r w:rsidR="0025117D" w:rsidRPr="00A75A84">
        <w:rPr>
          <w:rFonts w:ascii="Times New Roman" w:hAnsi="Times New Roman"/>
          <w:b w:val="0"/>
          <w:color w:val="auto"/>
          <w:sz w:val="24"/>
          <w:szCs w:val="24"/>
        </w:rPr>
        <w:t>2</w:t>
      </w:r>
      <w:r w:rsidRPr="00A75A84">
        <w:rPr>
          <w:rFonts w:ascii="Times New Roman" w:hAnsi="Times New Roman"/>
          <w:b w:val="0"/>
          <w:color w:val="auto"/>
          <w:sz w:val="24"/>
          <w:szCs w:val="24"/>
        </w:rPr>
        <w:t xml:space="preserve">. </w:t>
      </w:r>
      <w:r w:rsidRPr="00A75A84">
        <w:rPr>
          <w:rFonts w:ascii="Times New Roman" w:hAnsi="Times New Roman"/>
          <w:b w:val="0"/>
          <w:color w:val="auto"/>
          <w:sz w:val="24"/>
          <w:szCs w:val="24"/>
        </w:rPr>
        <w:tab/>
        <w:t>Reconciliation and Value Conclusion - Residue Cured</w:t>
      </w:r>
    </w:p>
    <w:p w:rsidR="00E914E5" w:rsidRPr="00A75A84" w:rsidRDefault="00E914E5" w:rsidP="00B34C89">
      <w:pPr>
        <w:widowControl w:val="0"/>
        <w:ind w:left="720"/>
        <w:rPr>
          <w:szCs w:val="24"/>
        </w:rPr>
      </w:pPr>
    </w:p>
    <w:p w:rsidR="00E914E5" w:rsidRPr="00A75A84" w:rsidRDefault="00E914E5"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7</w:t>
      </w:r>
      <w:r w:rsidR="0025117D" w:rsidRPr="00A75A84">
        <w:rPr>
          <w:rFonts w:ascii="Times New Roman" w:hAnsi="Times New Roman"/>
          <w:b w:val="0"/>
          <w:color w:val="auto"/>
          <w:sz w:val="24"/>
          <w:szCs w:val="24"/>
        </w:rPr>
        <w:t>3</w:t>
      </w:r>
      <w:r w:rsidRPr="00A75A84">
        <w:rPr>
          <w:rFonts w:ascii="Times New Roman" w:hAnsi="Times New Roman"/>
          <w:b w:val="0"/>
          <w:color w:val="auto"/>
          <w:sz w:val="24"/>
          <w:szCs w:val="24"/>
        </w:rPr>
        <w:t>.</w:t>
      </w:r>
      <w:r w:rsidRPr="00A75A84">
        <w:rPr>
          <w:rFonts w:ascii="Times New Roman" w:hAnsi="Times New Roman"/>
          <w:b w:val="0"/>
          <w:color w:val="auto"/>
          <w:sz w:val="24"/>
          <w:szCs w:val="24"/>
        </w:rPr>
        <w:tab/>
        <w:t>Allocation of Value Estimate - Residue Cured:</w:t>
      </w:r>
    </w:p>
    <w:p w:rsidR="00E914E5" w:rsidRPr="00A75A84" w:rsidRDefault="00E914E5" w:rsidP="00B34C89">
      <w:pPr>
        <w:widowControl w:val="0"/>
        <w:ind w:left="1440"/>
        <w:rPr>
          <w:szCs w:val="24"/>
        </w:rPr>
      </w:pPr>
    </w:p>
    <w:p w:rsidR="0038038B" w:rsidRPr="00A75A84" w:rsidRDefault="0038038B" w:rsidP="00B34C89">
      <w:pPr>
        <w:widowControl w:val="0"/>
        <w:ind w:left="1440"/>
        <w:rPr>
          <w:szCs w:val="24"/>
        </w:rPr>
      </w:pPr>
      <w:r w:rsidRPr="00A75A84">
        <w:rPr>
          <w:szCs w:val="24"/>
          <w:u w:val="single"/>
        </w:rPr>
        <w:t>Land</w:t>
      </w:r>
      <w:r w:rsidRPr="00A75A84">
        <w:rPr>
          <w:szCs w:val="24"/>
        </w:rPr>
        <w:tab/>
      </w:r>
      <w:r w:rsidRPr="00A75A84">
        <w:rPr>
          <w:szCs w:val="24"/>
        </w:rPr>
        <w:tab/>
      </w:r>
      <w:r w:rsidR="00C8097A" w:rsidRPr="00A75A84">
        <w:rPr>
          <w:szCs w:val="24"/>
          <w:u w:val="single"/>
        </w:rPr>
        <w:t>Site Improvements</w:t>
      </w:r>
      <w:r w:rsidRPr="00A75A84">
        <w:rPr>
          <w:szCs w:val="24"/>
        </w:rPr>
        <w:tab/>
      </w:r>
      <w:r w:rsidRPr="00A75A84">
        <w:rPr>
          <w:szCs w:val="24"/>
        </w:rPr>
        <w:tab/>
      </w:r>
      <w:r w:rsidRPr="00A75A84">
        <w:rPr>
          <w:szCs w:val="24"/>
          <w:u w:val="single"/>
        </w:rPr>
        <w:t>Structures</w:t>
      </w:r>
    </w:p>
    <w:p w:rsidR="0038038B" w:rsidRPr="00A75A84" w:rsidRDefault="0038038B" w:rsidP="00B34C89">
      <w:pPr>
        <w:widowControl w:val="0"/>
        <w:ind w:left="1440"/>
        <w:rPr>
          <w:szCs w:val="24"/>
        </w:rPr>
      </w:pPr>
    </w:p>
    <w:p w:rsidR="004079B1" w:rsidRPr="00A75A84" w:rsidRDefault="004079B1" w:rsidP="00B34C89">
      <w:pPr>
        <w:widowControl w:val="0"/>
        <w:ind w:left="1440"/>
        <w:rPr>
          <w:szCs w:val="24"/>
        </w:rPr>
      </w:pPr>
    </w:p>
    <w:p w:rsidR="0038038B" w:rsidRPr="00A75A84" w:rsidRDefault="003514E8"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7</w:t>
      </w:r>
      <w:r w:rsidR="00296B15" w:rsidRPr="00A75A84">
        <w:rPr>
          <w:rFonts w:ascii="Times New Roman" w:hAnsi="Times New Roman"/>
          <w:b w:val="0"/>
          <w:color w:val="auto"/>
          <w:sz w:val="24"/>
          <w:szCs w:val="24"/>
        </w:rPr>
        <w:t>4</w:t>
      </w:r>
      <w:r w:rsidR="0038038B" w:rsidRPr="00A75A84">
        <w:rPr>
          <w:rFonts w:ascii="Times New Roman" w:hAnsi="Times New Roman"/>
          <w:b w:val="0"/>
          <w:color w:val="auto"/>
          <w:sz w:val="24"/>
          <w:szCs w:val="24"/>
        </w:rPr>
        <w:t>.</w:t>
      </w:r>
      <w:r w:rsidR="0038038B" w:rsidRPr="00A75A84">
        <w:rPr>
          <w:rFonts w:ascii="Times New Roman" w:hAnsi="Times New Roman"/>
          <w:b w:val="0"/>
          <w:color w:val="auto"/>
          <w:sz w:val="24"/>
          <w:szCs w:val="24"/>
        </w:rPr>
        <w:tab/>
        <w:t>D</w:t>
      </w:r>
      <w:r w:rsidR="006D2D8C" w:rsidRPr="00A75A84">
        <w:rPr>
          <w:rFonts w:ascii="Times New Roman" w:hAnsi="Times New Roman"/>
          <w:b w:val="0"/>
          <w:color w:val="auto"/>
          <w:sz w:val="24"/>
          <w:szCs w:val="24"/>
        </w:rPr>
        <w:t>etermination if Uncured Damages Remain After the Residue is Cured</w:t>
      </w:r>
    </w:p>
    <w:p w:rsidR="0038038B" w:rsidRPr="00A75A84" w:rsidRDefault="0038038B" w:rsidP="00B34C89">
      <w:pPr>
        <w:ind w:left="1080" w:hanging="360"/>
        <w:rPr>
          <w:szCs w:val="24"/>
        </w:rPr>
      </w:pPr>
    </w:p>
    <w:p w:rsidR="0038038B" w:rsidRPr="00A75A84" w:rsidRDefault="0038038B" w:rsidP="00B34C89">
      <w:pPr>
        <w:ind w:left="1080" w:hanging="360"/>
        <w:rPr>
          <w:szCs w:val="24"/>
        </w:rPr>
      </w:pPr>
      <w:r w:rsidRPr="00A75A84">
        <w:rPr>
          <w:szCs w:val="24"/>
        </w:rPr>
        <w:tab/>
        <w:t xml:space="preserve">Value </w:t>
      </w:r>
      <w:r w:rsidR="006D2D8C" w:rsidRPr="00A75A84">
        <w:rPr>
          <w:szCs w:val="24"/>
        </w:rPr>
        <w:t xml:space="preserve">of the Residue </w:t>
      </w:r>
      <w:proofErr w:type="gramStart"/>
      <w:r w:rsidR="006D2D8C" w:rsidRPr="00A75A84">
        <w:rPr>
          <w:szCs w:val="24"/>
        </w:rPr>
        <w:t>As</w:t>
      </w:r>
      <w:proofErr w:type="gramEnd"/>
      <w:r w:rsidR="006D2D8C" w:rsidRPr="00A75A84">
        <w:rPr>
          <w:szCs w:val="24"/>
        </w:rPr>
        <w:t xml:space="preserve"> Cured</w:t>
      </w:r>
      <w:r w:rsidR="00446E76" w:rsidRPr="00A75A84">
        <w:rPr>
          <w:szCs w:val="24"/>
        </w:rPr>
        <w:t xml:space="preserve"> </w:t>
      </w:r>
      <w:r w:rsidR="00446E76" w:rsidRPr="00A75A84">
        <w:rPr>
          <w:i/>
          <w:szCs w:val="24"/>
        </w:rPr>
        <w:t>[From #7</w:t>
      </w:r>
      <w:r w:rsidR="00C7273F" w:rsidRPr="00A75A84">
        <w:rPr>
          <w:i/>
          <w:szCs w:val="24"/>
        </w:rPr>
        <w:t>2</w:t>
      </w:r>
      <w:r w:rsidR="00446E76" w:rsidRPr="00A75A84">
        <w:rPr>
          <w:i/>
          <w:szCs w:val="24"/>
        </w:rPr>
        <w:t>]</w:t>
      </w:r>
    </w:p>
    <w:p w:rsidR="0038038B" w:rsidRPr="00A75A84" w:rsidRDefault="0038038B" w:rsidP="00B34C89">
      <w:pPr>
        <w:ind w:left="1080" w:hanging="360"/>
        <w:rPr>
          <w:szCs w:val="24"/>
        </w:rPr>
      </w:pPr>
      <w:proofErr w:type="gramStart"/>
      <w:r w:rsidRPr="00A75A84">
        <w:rPr>
          <w:szCs w:val="24"/>
        </w:rPr>
        <w:t>( -</w:t>
      </w:r>
      <w:proofErr w:type="gramEnd"/>
      <w:r w:rsidRPr="00A75A84">
        <w:rPr>
          <w:szCs w:val="24"/>
        </w:rPr>
        <w:t xml:space="preserve"> )</w:t>
      </w:r>
      <w:r w:rsidRPr="00A75A84">
        <w:rPr>
          <w:szCs w:val="24"/>
        </w:rPr>
        <w:tab/>
      </w:r>
      <w:r w:rsidRPr="00A75A84">
        <w:rPr>
          <w:szCs w:val="24"/>
          <w:u w:val="single"/>
        </w:rPr>
        <w:t>Value of the Residue Uncured</w:t>
      </w:r>
      <w:r w:rsidR="00383042" w:rsidRPr="00A75A84">
        <w:rPr>
          <w:szCs w:val="24"/>
          <w:u w:val="single"/>
        </w:rPr>
        <w:t xml:space="preserve"> </w:t>
      </w:r>
      <w:r w:rsidR="00A55BC4" w:rsidRPr="00A75A84">
        <w:rPr>
          <w:szCs w:val="24"/>
          <w:u w:val="single"/>
        </w:rPr>
        <w:t xml:space="preserve"> </w:t>
      </w:r>
      <w:r w:rsidR="00A55BC4" w:rsidRPr="00A75A84">
        <w:rPr>
          <w:i/>
          <w:szCs w:val="24"/>
          <w:u w:val="single"/>
        </w:rPr>
        <w:t>[</w:t>
      </w:r>
      <w:r w:rsidR="00446E76" w:rsidRPr="00A75A84">
        <w:rPr>
          <w:i/>
          <w:szCs w:val="24"/>
          <w:u w:val="single"/>
        </w:rPr>
        <w:t>From #</w:t>
      </w:r>
      <w:r w:rsidR="00A55BC4" w:rsidRPr="00A75A84">
        <w:rPr>
          <w:i/>
          <w:szCs w:val="24"/>
          <w:u w:val="single"/>
        </w:rPr>
        <w:t xml:space="preserve"> 61]</w:t>
      </w:r>
    </w:p>
    <w:p w:rsidR="0038038B" w:rsidRPr="00A75A84" w:rsidRDefault="0038038B" w:rsidP="00B34C89">
      <w:pPr>
        <w:ind w:left="1080" w:hanging="360"/>
        <w:rPr>
          <w:szCs w:val="24"/>
        </w:rPr>
      </w:pPr>
      <w:r w:rsidRPr="00A75A84">
        <w:rPr>
          <w:szCs w:val="24"/>
        </w:rPr>
        <w:tab/>
      </w:r>
      <w:r w:rsidR="006D2D8C" w:rsidRPr="00A75A84">
        <w:rPr>
          <w:szCs w:val="24"/>
        </w:rPr>
        <w:t>Value of the Cure</w:t>
      </w:r>
    </w:p>
    <w:p w:rsidR="0038038B" w:rsidRPr="00A75A84" w:rsidRDefault="0038038B" w:rsidP="00B34C89">
      <w:pPr>
        <w:ind w:left="1080" w:hanging="360"/>
        <w:rPr>
          <w:szCs w:val="24"/>
        </w:rPr>
      </w:pPr>
    </w:p>
    <w:p w:rsidR="006D2D8C" w:rsidRPr="00A75A84" w:rsidRDefault="006D2D8C" w:rsidP="00B34C89">
      <w:pPr>
        <w:ind w:left="1080" w:hanging="360"/>
        <w:rPr>
          <w:szCs w:val="24"/>
        </w:rPr>
      </w:pPr>
      <w:r w:rsidRPr="00A75A84">
        <w:rPr>
          <w:szCs w:val="24"/>
        </w:rPr>
        <w:tab/>
      </w:r>
      <w:r w:rsidR="0025117D" w:rsidRPr="00A75A84">
        <w:rPr>
          <w:szCs w:val="24"/>
        </w:rPr>
        <w:t>Total Damages, if Uncured</w:t>
      </w:r>
      <w:r w:rsidR="00A55BC4" w:rsidRPr="00A75A84">
        <w:rPr>
          <w:szCs w:val="24"/>
        </w:rPr>
        <w:t xml:space="preserve"> </w:t>
      </w:r>
      <w:r w:rsidR="00A55BC4" w:rsidRPr="00A75A84">
        <w:rPr>
          <w:i/>
          <w:szCs w:val="24"/>
        </w:rPr>
        <w:t>[</w:t>
      </w:r>
      <w:r w:rsidR="0025117D" w:rsidRPr="00A75A84">
        <w:rPr>
          <w:i/>
          <w:szCs w:val="24"/>
        </w:rPr>
        <w:t>From #</w:t>
      </w:r>
      <w:r w:rsidR="00A55BC4" w:rsidRPr="00A75A84">
        <w:rPr>
          <w:i/>
          <w:szCs w:val="24"/>
        </w:rPr>
        <w:t xml:space="preserve"> 6</w:t>
      </w:r>
      <w:r w:rsidR="00C7273F" w:rsidRPr="00A75A84">
        <w:rPr>
          <w:i/>
          <w:szCs w:val="24"/>
        </w:rPr>
        <w:t>3</w:t>
      </w:r>
      <w:r w:rsidR="00A55BC4" w:rsidRPr="00A75A84">
        <w:rPr>
          <w:i/>
          <w:szCs w:val="24"/>
        </w:rPr>
        <w:t>]</w:t>
      </w:r>
    </w:p>
    <w:p w:rsidR="006D2D8C" w:rsidRPr="00A75A84" w:rsidRDefault="006D2D8C" w:rsidP="00B34C89">
      <w:pPr>
        <w:ind w:left="1080" w:hanging="360"/>
        <w:rPr>
          <w:szCs w:val="24"/>
          <w:u w:val="single"/>
        </w:rPr>
      </w:pPr>
      <w:proofErr w:type="gramStart"/>
      <w:r w:rsidRPr="00A75A84">
        <w:rPr>
          <w:szCs w:val="24"/>
        </w:rPr>
        <w:t>( -</w:t>
      </w:r>
      <w:proofErr w:type="gramEnd"/>
      <w:r w:rsidRPr="00A75A84">
        <w:rPr>
          <w:szCs w:val="24"/>
        </w:rPr>
        <w:t xml:space="preserve"> )</w:t>
      </w:r>
      <w:r w:rsidRPr="00A75A84">
        <w:rPr>
          <w:szCs w:val="24"/>
          <w:u w:val="single"/>
        </w:rPr>
        <w:tab/>
        <w:t>Value of the Cure</w:t>
      </w:r>
      <w:r w:rsidR="002E687D" w:rsidRPr="00A75A84">
        <w:rPr>
          <w:szCs w:val="24"/>
          <w:u w:val="single"/>
        </w:rPr>
        <w:t xml:space="preserve">                                    .</w:t>
      </w:r>
    </w:p>
    <w:p w:rsidR="002A2B8E" w:rsidRPr="00A75A84" w:rsidRDefault="006D2D8C" w:rsidP="00B34C89">
      <w:pPr>
        <w:ind w:left="1080" w:hanging="360"/>
        <w:rPr>
          <w:szCs w:val="24"/>
        </w:rPr>
      </w:pPr>
      <w:r w:rsidRPr="00A75A84">
        <w:rPr>
          <w:szCs w:val="24"/>
        </w:rPr>
        <w:lastRenderedPageBreak/>
        <w:tab/>
      </w:r>
      <w:r w:rsidR="002A2B8E" w:rsidRPr="00A75A84">
        <w:rPr>
          <w:szCs w:val="24"/>
        </w:rPr>
        <w:t>Difference</w:t>
      </w:r>
    </w:p>
    <w:p w:rsidR="002A2B8E" w:rsidRPr="00A75A84" w:rsidRDefault="002A2B8E" w:rsidP="00B34C89">
      <w:pPr>
        <w:ind w:left="720"/>
        <w:rPr>
          <w:i/>
          <w:szCs w:val="24"/>
        </w:rPr>
      </w:pPr>
    </w:p>
    <w:p w:rsidR="006D2D8C" w:rsidRPr="00A75A84" w:rsidRDefault="002A2B8E" w:rsidP="00B34C89">
      <w:pPr>
        <w:ind w:left="720"/>
        <w:rPr>
          <w:i/>
          <w:sz w:val="18"/>
          <w:szCs w:val="18"/>
        </w:rPr>
      </w:pPr>
      <w:r w:rsidRPr="00A75A84">
        <w:rPr>
          <w:i/>
          <w:sz w:val="18"/>
          <w:szCs w:val="18"/>
        </w:rPr>
        <w:t xml:space="preserve">(Explanation:  There </w:t>
      </w:r>
      <w:r w:rsidR="00296B15" w:rsidRPr="00A75A84">
        <w:rPr>
          <w:i/>
          <w:sz w:val="18"/>
          <w:szCs w:val="18"/>
        </w:rPr>
        <w:t>are uncured damages remaining if this difference is a positive number</w:t>
      </w:r>
      <w:r w:rsidR="00C7273F" w:rsidRPr="00A75A84">
        <w:rPr>
          <w:i/>
          <w:sz w:val="18"/>
          <w:szCs w:val="18"/>
        </w:rPr>
        <w:t xml:space="preserve">. </w:t>
      </w:r>
      <w:r w:rsidRPr="00A75A84">
        <w:rPr>
          <w:i/>
          <w:sz w:val="18"/>
          <w:szCs w:val="18"/>
        </w:rPr>
        <w:t xml:space="preserve"> There are n</w:t>
      </w:r>
      <w:r w:rsidR="006D2D8C" w:rsidRPr="00A75A84">
        <w:rPr>
          <w:i/>
          <w:sz w:val="18"/>
          <w:szCs w:val="18"/>
        </w:rPr>
        <w:t xml:space="preserve">o remaining </w:t>
      </w:r>
      <w:r w:rsidRPr="00A75A84">
        <w:rPr>
          <w:i/>
          <w:sz w:val="18"/>
          <w:szCs w:val="18"/>
        </w:rPr>
        <w:t xml:space="preserve">uncured </w:t>
      </w:r>
      <w:r w:rsidR="006D2D8C" w:rsidRPr="00A75A84">
        <w:rPr>
          <w:i/>
          <w:sz w:val="18"/>
          <w:szCs w:val="18"/>
        </w:rPr>
        <w:t xml:space="preserve">damages if </w:t>
      </w:r>
      <w:r w:rsidRPr="00A75A84">
        <w:rPr>
          <w:i/>
          <w:sz w:val="18"/>
          <w:szCs w:val="18"/>
        </w:rPr>
        <w:t xml:space="preserve">this difference is </w:t>
      </w:r>
      <w:r w:rsidR="006D2D8C" w:rsidRPr="00A75A84">
        <w:rPr>
          <w:i/>
          <w:sz w:val="18"/>
          <w:szCs w:val="18"/>
        </w:rPr>
        <w:t xml:space="preserve">zero or </w:t>
      </w:r>
      <w:r w:rsidRPr="00A75A84">
        <w:rPr>
          <w:i/>
          <w:sz w:val="18"/>
          <w:szCs w:val="18"/>
        </w:rPr>
        <w:t xml:space="preserve">a </w:t>
      </w:r>
      <w:r w:rsidR="006D2D8C" w:rsidRPr="00A75A84">
        <w:rPr>
          <w:i/>
          <w:sz w:val="18"/>
          <w:szCs w:val="18"/>
        </w:rPr>
        <w:t>negative</w:t>
      </w:r>
      <w:r w:rsidRPr="00A75A84">
        <w:rPr>
          <w:i/>
          <w:sz w:val="18"/>
          <w:szCs w:val="18"/>
        </w:rPr>
        <w:t xml:space="preserve"> number.  </w:t>
      </w:r>
      <w:r w:rsidR="002E687D" w:rsidRPr="00A75A84">
        <w:rPr>
          <w:i/>
          <w:sz w:val="18"/>
          <w:szCs w:val="18"/>
        </w:rPr>
        <w:t>The a</w:t>
      </w:r>
      <w:r w:rsidRPr="00A75A84">
        <w:rPr>
          <w:i/>
          <w:sz w:val="18"/>
          <w:szCs w:val="18"/>
        </w:rPr>
        <w:t>ppraiser must insert a statement of explanation for either result.)</w:t>
      </w:r>
    </w:p>
    <w:p w:rsidR="0038038B" w:rsidRPr="00A75A84" w:rsidRDefault="0038038B" w:rsidP="00B34C89">
      <w:pPr>
        <w:ind w:left="1080" w:hanging="360"/>
        <w:rPr>
          <w:szCs w:val="24"/>
        </w:rPr>
      </w:pPr>
    </w:p>
    <w:p w:rsidR="006D2D8C" w:rsidRPr="00A75A84" w:rsidRDefault="003514E8" w:rsidP="00B34C89">
      <w:pPr>
        <w:pStyle w:val="Heading2"/>
        <w:spacing w:before="0"/>
        <w:rPr>
          <w:rFonts w:ascii="Times New Roman" w:hAnsi="Times New Roman"/>
          <w:b w:val="0"/>
          <w:color w:val="auto"/>
          <w:sz w:val="24"/>
          <w:szCs w:val="24"/>
        </w:rPr>
      </w:pPr>
      <w:r w:rsidRPr="00A75A84">
        <w:rPr>
          <w:rFonts w:ascii="Times New Roman" w:hAnsi="Times New Roman"/>
          <w:b w:val="0"/>
          <w:color w:val="auto"/>
          <w:sz w:val="24"/>
          <w:szCs w:val="24"/>
        </w:rPr>
        <w:t>7</w:t>
      </w:r>
      <w:r w:rsidR="00296B15" w:rsidRPr="00A75A84">
        <w:rPr>
          <w:rFonts w:ascii="Times New Roman" w:hAnsi="Times New Roman"/>
          <w:b w:val="0"/>
          <w:color w:val="auto"/>
          <w:sz w:val="24"/>
          <w:szCs w:val="24"/>
        </w:rPr>
        <w:t>5</w:t>
      </w:r>
      <w:r w:rsidR="006D2D8C" w:rsidRPr="00A75A84">
        <w:rPr>
          <w:rFonts w:ascii="Times New Roman" w:hAnsi="Times New Roman"/>
          <w:b w:val="0"/>
          <w:color w:val="auto"/>
          <w:sz w:val="24"/>
          <w:szCs w:val="24"/>
        </w:rPr>
        <w:t>.</w:t>
      </w:r>
      <w:r w:rsidR="006D2D8C" w:rsidRPr="00A75A84">
        <w:rPr>
          <w:rFonts w:ascii="Times New Roman" w:hAnsi="Times New Roman"/>
          <w:b w:val="0"/>
          <w:color w:val="auto"/>
          <w:sz w:val="24"/>
          <w:szCs w:val="24"/>
        </w:rPr>
        <w:tab/>
        <w:t>Determination of Net Cost to Cure</w:t>
      </w:r>
    </w:p>
    <w:p w:rsidR="006D2D8C" w:rsidRPr="00A75A84" w:rsidRDefault="006D2D8C" w:rsidP="00B34C89">
      <w:pPr>
        <w:ind w:left="720"/>
        <w:rPr>
          <w:szCs w:val="24"/>
        </w:rPr>
      </w:pPr>
    </w:p>
    <w:p w:rsidR="006D2D8C" w:rsidRPr="00A75A84" w:rsidRDefault="006D2D8C" w:rsidP="00B34C89">
      <w:pPr>
        <w:ind w:left="1080" w:hanging="360"/>
        <w:rPr>
          <w:szCs w:val="24"/>
        </w:rPr>
      </w:pPr>
      <w:r w:rsidRPr="00A75A84">
        <w:rPr>
          <w:szCs w:val="24"/>
        </w:rPr>
        <w:tab/>
        <w:t xml:space="preserve">Cost </w:t>
      </w:r>
      <w:r w:rsidR="002A2B8E" w:rsidRPr="00A75A84">
        <w:rPr>
          <w:szCs w:val="24"/>
        </w:rPr>
        <w:t>t</w:t>
      </w:r>
      <w:r w:rsidRPr="00A75A84">
        <w:rPr>
          <w:szCs w:val="24"/>
        </w:rPr>
        <w:t>o Cure</w:t>
      </w:r>
      <w:r w:rsidR="00296B15" w:rsidRPr="00A75A84">
        <w:rPr>
          <w:szCs w:val="24"/>
        </w:rPr>
        <w:t xml:space="preserve"> </w:t>
      </w:r>
      <w:r w:rsidR="00296B15" w:rsidRPr="00A75A84">
        <w:rPr>
          <w:i/>
          <w:szCs w:val="24"/>
        </w:rPr>
        <w:t>[From #65]</w:t>
      </w:r>
    </w:p>
    <w:p w:rsidR="006D2D8C" w:rsidRPr="00A75A84" w:rsidRDefault="002A2B8E" w:rsidP="00B34C89">
      <w:pPr>
        <w:ind w:left="1080" w:hanging="360"/>
        <w:rPr>
          <w:szCs w:val="24"/>
        </w:rPr>
      </w:pPr>
      <w:r w:rsidRPr="00A75A84">
        <w:rPr>
          <w:szCs w:val="24"/>
        </w:rPr>
        <w:t>(</w:t>
      </w:r>
      <w:r w:rsidR="006D2D8C" w:rsidRPr="00A75A84">
        <w:rPr>
          <w:szCs w:val="24"/>
        </w:rPr>
        <w:t>-)</w:t>
      </w:r>
      <w:r w:rsidR="006D2D8C" w:rsidRPr="00A75A84">
        <w:rPr>
          <w:szCs w:val="24"/>
        </w:rPr>
        <w:tab/>
      </w:r>
      <w:r w:rsidR="006D2D8C" w:rsidRPr="00A75A84">
        <w:rPr>
          <w:szCs w:val="24"/>
          <w:u w:val="single"/>
        </w:rPr>
        <w:t>Item Cured, but Paid for In the Take</w:t>
      </w:r>
    </w:p>
    <w:p w:rsidR="006D2D8C" w:rsidRPr="00A75A84" w:rsidRDefault="006D2D8C" w:rsidP="00B34C89">
      <w:pPr>
        <w:ind w:left="1080" w:hanging="360"/>
        <w:rPr>
          <w:szCs w:val="24"/>
        </w:rPr>
      </w:pPr>
      <w:r w:rsidRPr="00A75A84">
        <w:rPr>
          <w:szCs w:val="24"/>
        </w:rPr>
        <w:tab/>
        <w:t>Net Cost to Cure</w:t>
      </w:r>
    </w:p>
    <w:p w:rsidR="003514E8" w:rsidRPr="00A75A84" w:rsidRDefault="003514E8" w:rsidP="00B34C89">
      <w:pPr>
        <w:rPr>
          <w:szCs w:val="24"/>
        </w:rPr>
      </w:pPr>
    </w:p>
    <w:p w:rsidR="003514E8" w:rsidRPr="00A75A84" w:rsidRDefault="006D0CDB" w:rsidP="00B34C89">
      <w:pPr>
        <w:pStyle w:val="Heading1"/>
        <w:spacing w:before="0"/>
        <w:rPr>
          <w:rFonts w:ascii="Times New Roman" w:hAnsi="Times New Roman"/>
          <w:b w:val="0"/>
          <w:color w:val="auto"/>
          <w:sz w:val="24"/>
          <w:szCs w:val="24"/>
          <w:shd w:val="clear" w:color="auto" w:fill="FFFF00"/>
        </w:rPr>
      </w:pPr>
      <w:r w:rsidRPr="00A75A84">
        <w:rPr>
          <w:rFonts w:ascii="Times New Roman" w:hAnsi="Times New Roman"/>
          <w:b w:val="0"/>
          <w:color w:val="auto"/>
          <w:sz w:val="24"/>
          <w:szCs w:val="24"/>
        </w:rPr>
        <w:t>7</w:t>
      </w:r>
      <w:r w:rsidR="00296B15" w:rsidRPr="00A75A84">
        <w:rPr>
          <w:rFonts w:ascii="Times New Roman" w:hAnsi="Times New Roman"/>
          <w:b w:val="0"/>
          <w:color w:val="auto"/>
          <w:sz w:val="24"/>
          <w:szCs w:val="24"/>
        </w:rPr>
        <w:t>6</w:t>
      </w:r>
      <w:r w:rsidRPr="00A75A84">
        <w:rPr>
          <w:rFonts w:ascii="Times New Roman" w:hAnsi="Times New Roman"/>
          <w:b w:val="0"/>
          <w:color w:val="auto"/>
          <w:sz w:val="24"/>
          <w:szCs w:val="24"/>
        </w:rPr>
        <w:t>.</w:t>
      </w:r>
      <w:r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 xml:space="preserve">PART </w:t>
      </w:r>
      <w:r w:rsidR="00717937" w:rsidRPr="00A75A84">
        <w:rPr>
          <w:rFonts w:ascii="Times New Roman" w:hAnsi="Times New Roman"/>
          <w:b w:val="0"/>
          <w:color w:val="auto"/>
          <w:sz w:val="24"/>
          <w:szCs w:val="24"/>
          <w:shd w:val="clear" w:color="auto" w:fill="FFFF00"/>
        </w:rPr>
        <w:t>9</w:t>
      </w:r>
      <w:r w:rsidRPr="00A75A84">
        <w:rPr>
          <w:rFonts w:ascii="Times New Roman" w:hAnsi="Times New Roman"/>
          <w:b w:val="0"/>
          <w:color w:val="auto"/>
          <w:sz w:val="24"/>
          <w:szCs w:val="24"/>
          <w:shd w:val="clear" w:color="auto" w:fill="FFFF00"/>
        </w:rPr>
        <w:tab/>
        <w:t>COMPENSATION ESTIMATE FOR TEMPORARY EASEMENTS</w:t>
      </w:r>
    </w:p>
    <w:p w:rsidR="00B34C89" w:rsidRPr="00A75A84" w:rsidRDefault="00B34C89" w:rsidP="00B34C89"/>
    <w:p w:rsidR="00B34C89" w:rsidRPr="00A75A84" w:rsidRDefault="00B34C89">
      <w:pPr>
        <w:spacing w:after="200" w:line="276" w:lineRule="auto"/>
        <w:rPr>
          <w:szCs w:val="24"/>
        </w:rPr>
      </w:pPr>
      <w:r w:rsidRPr="00A75A84">
        <w:rPr>
          <w:szCs w:val="24"/>
        </w:rPr>
        <w:br w:type="page"/>
      </w:r>
    </w:p>
    <w:p w:rsidR="003514E8" w:rsidRPr="00A75A84" w:rsidRDefault="003514E8" w:rsidP="004079B1">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lastRenderedPageBreak/>
        <w:t>7</w:t>
      </w:r>
      <w:r w:rsidR="00296B15" w:rsidRPr="00A75A84">
        <w:rPr>
          <w:rFonts w:ascii="Times New Roman" w:hAnsi="Times New Roman"/>
          <w:b w:val="0"/>
          <w:color w:val="auto"/>
          <w:sz w:val="24"/>
          <w:szCs w:val="24"/>
        </w:rPr>
        <w:t>7</w:t>
      </w:r>
      <w:r w:rsidRPr="00A75A84">
        <w:rPr>
          <w:rFonts w:ascii="Times New Roman" w:hAnsi="Times New Roman"/>
          <w:b w:val="0"/>
          <w:color w:val="auto"/>
          <w:sz w:val="24"/>
          <w:szCs w:val="24"/>
        </w:rPr>
        <w:t>.</w:t>
      </w:r>
      <w:r w:rsidR="005A4976" w:rsidRPr="00A75A84">
        <w:rPr>
          <w:rFonts w:ascii="Times New Roman" w:hAnsi="Times New Roman"/>
          <w:b w:val="0"/>
          <w:color w:val="auto"/>
          <w:sz w:val="24"/>
          <w:szCs w:val="24"/>
        </w:rPr>
        <w:tab/>
      </w:r>
      <w:r w:rsidRPr="00A75A84">
        <w:rPr>
          <w:rFonts w:ascii="Times New Roman" w:hAnsi="Times New Roman"/>
          <w:b w:val="0"/>
          <w:color w:val="auto"/>
          <w:sz w:val="24"/>
          <w:szCs w:val="24"/>
          <w:shd w:val="clear" w:color="auto" w:fill="FFFF00"/>
        </w:rPr>
        <w:t xml:space="preserve">PART </w:t>
      </w:r>
      <w:r w:rsidR="00717937" w:rsidRPr="00A75A84">
        <w:rPr>
          <w:rFonts w:ascii="Times New Roman" w:hAnsi="Times New Roman"/>
          <w:b w:val="0"/>
          <w:color w:val="auto"/>
          <w:sz w:val="24"/>
          <w:szCs w:val="24"/>
          <w:shd w:val="clear" w:color="auto" w:fill="FFFF00"/>
        </w:rPr>
        <w:t>10</w:t>
      </w:r>
      <w:r w:rsidRPr="00A75A84">
        <w:rPr>
          <w:rFonts w:ascii="Times New Roman" w:hAnsi="Times New Roman"/>
          <w:b w:val="0"/>
          <w:color w:val="auto"/>
          <w:sz w:val="24"/>
          <w:szCs w:val="24"/>
          <w:shd w:val="clear" w:color="auto" w:fill="FFFF00"/>
        </w:rPr>
        <w:t xml:space="preserve"> </w:t>
      </w:r>
      <w:r w:rsidR="005A4976" w:rsidRPr="00A75A84">
        <w:rPr>
          <w:rFonts w:ascii="Times New Roman" w:hAnsi="Times New Roman"/>
          <w:b w:val="0"/>
          <w:color w:val="auto"/>
          <w:sz w:val="24"/>
          <w:szCs w:val="24"/>
          <w:shd w:val="clear" w:color="auto" w:fill="FFFF00"/>
        </w:rPr>
        <w:tab/>
      </w:r>
      <w:r w:rsidRPr="00A75A84">
        <w:rPr>
          <w:rFonts w:ascii="Times New Roman" w:hAnsi="Times New Roman"/>
          <w:b w:val="0"/>
          <w:color w:val="auto"/>
          <w:sz w:val="24"/>
          <w:szCs w:val="24"/>
          <w:shd w:val="clear" w:color="auto" w:fill="FFFF00"/>
        </w:rPr>
        <w:t xml:space="preserve">VALUATION </w:t>
      </w:r>
      <w:r w:rsidR="005A4976" w:rsidRPr="00A75A84">
        <w:rPr>
          <w:rFonts w:ascii="Times New Roman" w:hAnsi="Times New Roman"/>
          <w:b w:val="0"/>
          <w:color w:val="auto"/>
          <w:sz w:val="24"/>
          <w:szCs w:val="24"/>
          <w:shd w:val="clear" w:color="auto" w:fill="FFFF00"/>
        </w:rPr>
        <w:t>SUMMARY AND COMPENSATION ESTIMATE</w:t>
      </w:r>
    </w:p>
    <w:p w:rsidR="005A4976" w:rsidRPr="00A75A84" w:rsidRDefault="005A4976" w:rsidP="00296B15">
      <w:pPr>
        <w:widowControl w:val="0"/>
        <w:ind w:left="1080" w:hanging="360"/>
        <w:rPr>
          <w:szCs w:val="24"/>
        </w:rPr>
      </w:pPr>
    </w:p>
    <w:p w:rsidR="00B11407" w:rsidRPr="00A75A84" w:rsidRDefault="00B11407" w:rsidP="00296B15">
      <w:pPr>
        <w:widowControl w:val="0"/>
        <w:ind w:left="1080" w:hanging="360"/>
        <w:rPr>
          <w:i/>
          <w:szCs w:val="24"/>
          <w:u w:val="single"/>
        </w:rPr>
      </w:pPr>
      <w:r w:rsidRPr="00A75A84">
        <w:rPr>
          <w:szCs w:val="24"/>
          <w:u w:val="single"/>
        </w:rPr>
        <w:t>Valuation Summary</w:t>
      </w:r>
      <w:r w:rsidR="006E45C1" w:rsidRPr="00A75A84">
        <w:rPr>
          <w:szCs w:val="24"/>
        </w:rPr>
        <w:tab/>
      </w:r>
      <w:r w:rsidR="006E45C1" w:rsidRPr="00A75A84">
        <w:rPr>
          <w:szCs w:val="24"/>
        </w:rPr>
        <w:tab/>
      </w:r>
      <w:r w:rsidR="006E45C1" w:rsidRPr="00A75A84">
        <w:rPr>
          <w:szCs w:val="24"/>
        </w:rPr>
        <w:tab/>
      </w:r>
      <w:r w:rsidR="006E45C1" w:rsidRPr="00A75A84">
        <w:rPr>
          <w:szCs w:val="24"/>
        </w:rPr>
        <w:tab/>
      </w:r>
      <w:r w:rsidR="006E45C1" w:rsidRPr="00A75A84">
        <w:rPr>
          <w:szCs w:val="24"/>
        </w:rPr>
        <w:tab/>
      </w:r>
      <w:r w:rsidR="00DD40E3" w:rsidRPr="00A75A84">
        <w:rPr>
          <w:szCs w:val="24"/>
        </w:rPr>
        <w:tab/>
      </w:r>
      <w:r w:rsidR="006E45C1" w:rsidRPr="00A75A84">
        <w:rPr>
          <w:szCs w:val="24"/>
        </w:rPr>
        <w:tab/>
      </w:r>
      <w:proofErr w:type="gramStart"/>
      <w:r w:rsidR="006E45C1" w:rsidRPr="00A75A84">
        <w:rPr>
          <w:i/>
          <w:szCs w:val="24"/>
          <w:u w:val="single"/>
        </w:rPr>
        <w:t>From</w:t>
      </w:r>
      <w:proofErr w:type="gramEnd"/>
      <w:r w:rsidR="006E45C1" w:rsidRPr="00A75A84">
        <w:rPr>
          <w:i/>
          <w:szCs w:val="24"/>
          <w:u w:val="single"/>
        </w:rPr>
        <w:t xml:space="preserve"> Section #</w:t>
      </w:r>
      <w:r w:rsidR="00383042" w:rsidRPr="00A75A84">
        <w:rPr>
          <w:i/>
          <w:szCs w:val="24"/>
          <w:u w:val="single"/>
        </w:rPr>
        <w:t xml:space="preserve"> in the Template</w:t>
      </w:r>
    </w:p>
    <w:p w:rsidR="005A4976" w:rsidRPr="00A75A84" w:rsidRDefault="006E45C1" w:rsidP="00296B15">
      <w:pPr>
        <w:widowControl w:val="0"/>
        <w:ind w:left="1080" w:hanging="360"/>
        <w:rPr>
          <w:szCs w:val="24"/>
        </w:rPr>
      </w:pPr>
      <w:r w:rsidRPr="00A75A84">
        <w:rPr>
          <w:szCs w:val="24"/>
        </w:rPr>
        <w:t>A</w:t>
      </w:r>
      <w:r w:rsidR="00C7273F" w:rsidRPr="00A75A84">
        <w:rPr>
          <w:szCs w:val="24"/>
        </w:rPr>
        <w:t>)</w:t>
      </w:r>
      <w:r w:rsidR="005A4976" w:rsidRPr="00A75A84">
        <w:rPr>
          <w:szCs w:val="24"/>
        </w:rPr>
        <w:tab/>
      </w:r>
      <w:r w:rsidR="005A4976" w:rsidRPr="00A75A84">
        <w:rPr>
          <w:szCs w:val="24"/>
        </w:rPr>
        <w:tab/>
        <w:t>Value Before the Taking</w:t>
      </w:r>
      <w:r w:rsidRPr="00A75A84">
        <w:rPr>
          <w:szCs w:val="24"/>
        </w:rPr>
        <w:tab/>
      </w:r>
      <w:r w:rsidRPr="00A75A84">
        <w:rPr>
          <w:szCs w:val="24"/>
        </w:rPr>
        <w:tab/>
      </w:r>
      <w:r w:rsidRPr="00A75A84">
        <w:rPr>
          <w:szCs w:val="24"/>
        </w:rPr>
        <w:tab/>
      </w:r>
      <w:r w:rsidR="00DD40E3" w:rsidRPr="00A75A84">
        <w:rPr>
          <w:szCs w:val="24"/>
        </w:rPr>
        <w:tab/>
      </w:r>
      <w:r w:rsidRPr="00A75A84">
        <w:rPr>
          <w:szCs w:val="24"/>
        </w:rPr>
        <w:tab/>
      </w:r>
      <w:r w:rsidR="00383042" w:rsidRPr="00A75A84">
        <w:rPr>
          <w:szCs w:val="24"/>
        </w:rPr>
        <w:tab/>
      </w:r>
      <w:r w:rsidRPr="00A75A84">
        <w:rPr>
          <w:szCs w:val="24"/>
        </w:rPr>
        <w:tab/>
      </w:r>
      <w:r w:rsidRPr="00A75A84">
        <w:rPr>
          <w:i/>
          <w:szCs w:val="24"/>
        </w:rPr>
        <w:t>[39]</w:t>
      </w:r>
    </w:p>
    <w:p w:rsidR="006E45C1" w:rsidRPr="00A75A84" w:rsidRDefault="006E45C1" w:rsidP="006E45C1">
      <w:pPr>
        <w:widowControl w:val="0"/>
        <w:ind w:left="1080" w:hanging="360"/>
        <w:rPr>
          <w:szCs w:val="24"/>
        </w:rPr>
      </w:pPr>
      <w:r w:rsidRPr="00A75A84">
        <w:rPr>
          <w:szCs w:val="24"/>
        </w:rPr>
        <w:t>B</w:t>
      </w:r>
      <w:r w:rsidR="00C7273F" w:rsidRPr="00A75A84">
        <w:rPr>
          <w:szCs w:val="24"/>
        </w:rPr>
        <w:t>)</w:t>
      </w:r>
      <w:r w:rsidRPr="00A75A84">
        <w:rPr>
          <w:szCs w:val="24"/>
        </w:rPr>
        <w:tab/>
        <w:t>(</w:t>
      </w:r>
      <w:r w:rsidR="005A4976" w:rsidRPr="00A75A84">
        <w:rPr>
          <w:szCs w:val="24"/>
        </w:rPr>
        <w:t>-)</w:t>
      </w:r>
      <w:r w:rsidR="005A4976" w:rsidRPr="00A75A84">
        <w:rPr>
          <w:szCs w:val="24"/>
        </w:rPr>
        <w:tab/>
      </w:r>
      <w:r w:rsidR="005A4976" w:rsidRPr="00A75A84">
        <w:rPr>
          <w:szCs w:val="24"/>
          <w:u w:val="single"/>
        </w:rPr>
        <w:t>Value of Residue Uncured</w:t>
      </w:r>
      <w:r w:rsidRPr="00A75A84">
        <w:rPr>
          <w:szCs w:val="24"/>
        </w:rPr>
        <w:tab/>
      </w:r>
      <w:r w:rsidRPr="00A75A84">
        <w:rPr>
          <w:szCs w:val="24"/>
        </w:rPr>
        <w:tab/>
      </w:r>
      <w:r w:rsidRPr="00A75A84">
        <w:rPr>
          <w:szCs w:val="24"/>
        </w:rPr>
        <w:tab/>
      </w:r>
      <w:r w:rsidR="00DD40E3" w:rsidRPr="00A75A84">
        <w:rPr>
          <w:szCs w:val="24"/>
        </w:rPr>
        <w:tab/>
      </w:r>
      <w:r w:rsidRPr="00A75A84">
        <w:rPr>
          <w:szCs w:val="24"/>
        </w:rPr>
        <w:tab/>
      </w:r>
      <w:r w:rsidR="00383042" w:rsidRPr="00A75A84">
        <w:rPr>
          <w:szCs w:val="24"/>
        </w:rPr>
        <w:tab/>
      </w:r>
      <w:r w:rsidRPr="00A75A84">
        <w:rPr>
          <w:szCs w:val="24"/>
        </w:rPr>
        <w:tab/>
      </w:r>
      <w:r w:rsidRPr="00A75A84">
        <w:rPr>
          <w:i/>
          <w:szCs w:val="24"/>
        </w:rPr>
        <w:t>[</w:t>
      </w:r>
      <w:r w:rsidR="00DD40E3" w:rsidRPr="00A75A84">
        <w:rPr>
          <w:i/>
          <w:szCs w:val="24"/>
        </w:rPr>
        <w:t>61</w:t>
      </w:r>
      <w:r w:rsidRPr="00A75A84">
        <w:rPr>
          <w:i/>
          <w:szCs w:val="24"/>
        </w:rPr>
        <w:t>]</w:t>
      </w:r>
    </w:p>
    <w:p w:rsidR="006E45C1" w:rsidRPr="00A75A84" w:rsidRDefault="006E45C1" w:rsidP="006E45C1">
      <w:pPr>
        <w:widowControl w:val="0"/>
        <w:ind w:left="1080" w:hanging="360"/>
        <w:rPr>
          <w:szCs w:val="24"/>
        </w:rPr>
      </w:pPr>
      <w:r w:rsidRPr="00A75A84">
        <w:rPr>
          <w:szCs w:val="24"/>
        </w:rPr>
        <w:t>C</w:t>
      </w:r>
      <w:r w:rsidR="00C7273F" w:rsidRPr="00A75A84">
        <w:rPr>
          <w:szCs w:val="24"/>
        </w:rPr>
        <w:t>)</w:t>
      </w:r>
      <w:r w:rsidR="005A4976" w:rsidRPr="00A75A84">
        <w:rPr>
          <w:szCs w:val="24"/>
        </w:rPr>
        <w:tab/>
      </w:r>
      <w:r w:rsidR="005A4976" w:rsidRPr="00A75A84">
        <w:rPr>
          <w:szCs w:val="24"/>
        </w:rPr>
        <w:tab/>
        <w:t>Difference</w:t>
      </w:r>
    </w:p>
    <w:p w:rsidR="006E45C1" w:rsidRPr="00A75A84" w:rsidRDefault="006E45C1" w:rsidP="006E45C1">
      <w:pPr>
        <w:widowControl w:val="0"/>
        <w:ind w:left="1080" w:hanging="360"/>
        <w:rPr>
          <w:szCs w:val="24"/>
        </w:rPr>
      </w:pPr>
      <w:r w:rsidRPr="00A75A84">
        <w:rPr>
          <w:szCs w:val="24"/>
        </w:rPr>
        <w:t>D</w:t>
      </w:r>
      <w:r w:rsidR="00C7273F" w:rsidRPr="00A75A84">
        <w:rPr>
          <w:szCs w:val="24"/>
        </w:rPr>
        <w:t>)</w:t>
      </w:r>
      <w:r w:rsidR="005A4976" w:rsidRPr="00A75A84">
        <w:rPr>
          <w:szCs w:val="24"/>
        </w:rPr>
        <w:tab/>
        <w:t>(-)</w:t>
      </w:r>
      <w:r w:rsidR="005A4976" w:rsidRPr="00A75A84">
        <w:rPr>
          <w:szCs w:val="24"/>
        </w:rPr>
        <w:tab/>
      </w:r>
      <w:r w:rsidR="005A4976" w:rsidRPr="00A75A84">
        <w:rPr>
          <w:szCs w:val="24"/>
          <w:u w:val="single"/>
        </w:rPr>
        <w:t>The Part Taken</w:t>
      </w:r>
      <w:r w:rsidRPr="00A75A84">
        <w:rPr>
          <w:szCs w:val="24"/>
          <w:u w:val="single"/>
        </w:rPr>
        <w:tab/>
      </w:r>
      <w:r w:rsidRPr="00A75A84">
        <w:rPr>
          <w:szCs w:val="24"/>
        </w:rPr>
        <w:tab/>
      </w:r>
      <w:r w:rsidRPr="00A75A84">
        <w:rPr>
          <w:szCs w:val="24"/>
        </w:rPr>
        <w:tab/>
      </w:r>
      <w:r w:rsidRPr="00A75A84">
        <w:rPr>
          <w:szCs w:val="24"/>
        </w:rPr>
        <w:tab/>
      </w:r>
      <w:r w:rsidR="00DD40E3" w:rsidRPr="00A75A84">
        <w:rPr>
          <w:szCs w:val="24"/>
        </w:rPr>
        <w:tab/>
      </w:r>
      <w:r w:rsidRPr="00A75A84">
        <w:rPr>
          <w:szCs w:val="24"/>
        </w:rPr>
        <w:tab/>
      </w:r>
      <w:r w:rsidRPr="00A75A84">
        <w:rPr>
          <w:szCs w:val="24"/>
        </w:rPr>
        <w:tab/>
      </w:r>
      <w:r w:rsidR="00383042" w:rsidRPr="00A75A84">
        <w:rPr>
          <w:szCs w:val="24"/>
        </w:rPr>
        <w:tab/>
      </w:r>
      <w:r w:rsidRPr="00A75A84">
        <w:rPr>
          <w:i/>
          <w:szCs w:val="24"/>
        </w:rPr>
        <w:t>[</w:t>
      </w:r>
      <w:r w:rsidR="00DD40E3" w:rsidRPr="00A75A84">
        <w:rPr>
          <w:i/>
          <w:szCs w:val="24"/>
        </w:rPr>
        <w:t>4</w:t>
      </w:r>
      <w:r w:rsidR="00D04007" w:rsidRPr="00A75A84">
        <w:rPr>
          <w:i/>
          <w:szCs w:val="24"/>
        </w:rPr>
        <w:t>3</w:t>
      </w:r>
      <w:r w:rsidRPr="00A75A84">
        <w:rPr>
          <w:i/>
          <w:szCs w:val="24"/>
        </w:rPr>
        <w:t>]</w:t>
      </w:r>
    </w:p>
    <w:p w:rsidR="006E45C1" w:rsidRPr="00A75A84" w:rsidRDefault="006E45C1" w:rsidP="006E45C1">
      <w:pPr>
        <w:widowControl w:val="0"/>
        <w:ind w:left="1080" w:hanging="360"/>
        <w:rPr>
          <w:szCs w:val="24"/>
        </w:rPr>
      </w:pPr>
      <w:r w:rsidRPr="00A75A84">
        <w:rPr>
          <w:szCs w:val="24"/>
        </w:rPr>
        <w:t>E</w:t>
      </w:r>
      <w:r w:rsidR="00C7273F" w:rsidRPr="00A75A84">
        <w:rPr>
          <w:szCs w:val="24"/>
        </w:rPr>
        <w:t>)</w:t>
      </w:r>
      <w:r w:rsidR="005A4976" w:rsidRPr="00A75A84">
        <w:rPr>
          <w:szCs w:val="24"/>
        </w:rPr>
        <w:tab/>
      </w:r>
      <w:r w:rsidR="005A4976" w:rsidRPr="00A75A84">
        <w:rPr>
          <w:szCs w:val="24"/>
        </w:rPr>
        <w:tab/>
      </w:r>
      <w:r w:rsidRPr="00A75A84">
        <w:rPr>
          <w:szCs w:val="24"/>
        </w:rPr>
        <w:t xml:space="preserve">Total </w:t>
      </w:r>
      <w:r w:rsidR="005A4976" w:rsidRPr="00A75A84">
        <w:rPr>
          <w:szCs w:val="24"/>
        </w:rPr>
        <w:t>Damages</w:t>
      </w:r>
      <w:r w:rsidRPr="00A75A84">
        <w:rPr>
          <w:szCs w:val="24"/>
        </w:rPr>
        <w:t xml:space="preserve">, if </w:t>
      </w:r>
      <w:r w:rsidR="005A4976" w:rsidRPr="00A75A84">
        <w:rPr>
          <w:szCs w:val="24"/>
        </w:rPr>
        <w:t>Uncured</w:t>
      </w:r>
      <w:r w:rsidRPr="00A75A84">
        <w:rPr>
          <w:szCs w:val="24"/>
        </w:rPr>
        <w:tab/>
      </w:r>
      <w:r w:rsidRPr="00A75A84">
        <w:rPr>
          <w:szCs w:val="24"/>
        </w:rPr>
        <w:tab/>
      </w:r>
      <w:r w:rsidRPr="00A75A84">
        <w:rPr>
          <w:szCs w:val="24"/>
        </w:rPr>
        <w:tab/>
      </w:r>
      <w:r w:rsidR="00DD40E3" w:rsidRPr="00A75A84">
        <w:rPr>
          <w:szCs w:val="24"/>
        </w:rPr>
        <w:tab/>
      </w:r>
      <w:r w:rsidRPr="00A75A84">
        <w:rPr>
          <w:szCs w:val="24"/>
        </w:rPr>
        <w:tab/>
      </w:r>
      <w:r w:rsidRPr="00A75A84">
        <w:rPr>
          <w:szCs w:val="24"/>
        </w:rPr>
        <w:tab/>
      </w:r>
      <w:r w:rsidR="00383042" w:rsidRPr="00A75A84">
        <w:rPr>
          <w:szCs w:val="24"/>
        </w:rPr>
        <w:tab/>
      </w:r>
      <w:r w:rsidRPr="00A75A84">
        <w:rPr>
          <w:i/>
          <w:szCs w:val="24"/>
        </w:rPr>
        <w:t>[</w:t>
      </w:r>
      <w:r w:rsidR="00DD40E3" w:rsidRPr="00A75A84">
        <w:rPr>
          <w:i/>
          <w:szCs w:val="24"/>
        </w:rPr>
        <w:t>63</w:t>
      </w:r>
      <w:r w:rsidRPr="00A75A84">
        <w:rPr>
          <w:i/>
          <w:szCs w:val="24"/>
        </w:rPr>
        <w:t>]</w:t>
      </w:r>
    </w:p>
    <w:p w:rsidR="00B11407" w:rsidRPr="00A75A84" w:rsidRDefault="00B11407" w:rsidP="00296B15">
      <w:pPr>
        <w:widowControl w:val="0"/>
        <w:ind w:left="1080" w:hanging="360"/>
        <w:rPr>
          <w:szCs w:val="24"/>
        </w:rPr>
      </w:pPr>
    </w:p>
    <w:p w:rsidR="00B11407" w:rsidRPr="00A75A84" w:rsidRDefault="00B11407" w:rsidP="00296B15">
      <w:pPr>
        <w:widowControl w:val="0"/>
        <w:ind w:left="1080" w:hanging="360"/>
        <w:rPr>
          <w:szCs w:val="24"/>
          <w:u w:val="single"/>
        </w:rPr>
      </w:pPr>
      <w:r w:rsidRPr="00A75A84">
        <w:rPr>
          <w:szCs w:val="24"/>
          <w:u w:val="single"/>
        </w:rPr>
        <w:t>Feasibility of the Cost to Cure</w:t>
      </w:r>
    </w:p>
    <w:p w:rsidR="006E45C1" w:rsidRPr="00A75A84" w:rsidRDefault="006E45C1" w:rsidP="006E45C1">
      <w:pPr>
        <w:widowControl w:val="0"/>
        <w:ind w:left="1080" w:hanging="360"/>
        <w:rPr>
          <w:szCs w:val="24"/>
        </w:rPr>
      </w:pPr>
      <w:r w:rsidRPr="00A75A84">
        <w:rPr>
          <w:szCs w:val="24"/>
        </w:rPr>
        <w:t>F</w:t>
      </w:r>
      <w:r w:rsidR="00C7273F" w:rsidRPr="00A75A84">
        <w:rPr>
          <w:szCs w:val="24"/>
        </w:rPr>
        <w:t>)</w:t>
      </w:r>
      <w:r w:rsidR="00B11407" w:rsidRPr="00A75A84">
        <w:rPr>
          <w:szCs w:val="24"/>
        </w:rPr>
        <w:tab/>
      </w:r>
      <w:r w:rsidR="00730832" w:rsidRPr="00A75A84">
        <w:rPr>
          <w:szCs w:val="24"/>
        </w:rPr>
        <w:tab/>
      </w:r>
      <w:r w:rsidR="00B11407" w:rsidRPr="00A75A84">
        <w:rPr>
          <w:szCs w:val="24"/>
        </w:rPr>
        <w:t>Cost of the Cure</w:t>
      </w:r>
      <w:r w:rsidRPr="00A75A84">
        <w:rPr>
          <w:szCs w:val="24"/>
        </w:rPr>
        <w:tab/>
      </w:r>
      <w:r w:rsidRPr="00A75A84">
        <w:rPr>
          <w:szCs w:val="24"/>
        </w:rPr>
        <w:tab/>
      </w:r>
      <w:r w:rsidRPr="00A75A84">
        <w:rPr>
          <w:szCs w:val="24"/>
        </w:rPr>
        <w:tab/>
      </w:r>
      <w:r w:rsidRPr="00A75A84">
        <w:rPr>
          <w:szCs w:val="24"/>
        </w:rPr>
        <w:tab/>
      </w:r>
      <w:r w:rsidRPr="00A75A84">
        <w:rPr>
          <w:szCs w:val="24"/>
        </w:rPr>
        <w:tab/>
      </w:r>
      <w:r w:rsidR="00DD40E3" w:rsidRPr="00A75A84">
        <w:rPr>
          <w:szCs w:val="24"/>
        </w:rPr>
        <w:tab/>
      </w:r>
      <w:r w:rsidR="00383042" w:rsidRPr="00A75A84">
        <w:rPr>
          <w:szCs w:val="24"/>
        </w:rPr>
        <w:tab/>
      </w:r>
      <w:r w:rsidRPr="00A75A84">
        <w:rPr>
          <w:szCs w:val="24"/>
        </w:rPr>
        <w:tab/>
      </w:r>
      <w:r w:rsidRPr="00A75A84">
        <w:rPr>
          <w:i/>
          <w:szCs w:val="24"/>
        </w:rPr>
        <w:t>[</w:t>
      </w:r>
      <w:r w:rsidR="00DD40E3" w:rsidRPr="00A75A84">
        <w:rPr>
          <w:i/>
          <w:szCs w:val="24"/>
        </w:rPr>
        <w:t>65</w:t>
      </w:r>
      <w:r w:rsidRPr="00A75A84">
        <w:rPr>
          <w:i/>
          <w:szCs w:val="24"/>
        </w:rPr>
        <w:t>]</w:t>
      </w:r>
    </w:p>
    <w:p w:rsidR="00B11407" w:rsidRPr="00A75A84" w:rsidRDefault="006E45C1" w:rsidP="00296B15">
      <w:pPr>
        <w:widowControl w:val="0"/>
        <w:ind w:left="1080" w:hanging="360"/>
        <w:rPr>
          <w:i/>
          <w:szCs w:val="24"/>
        </w:rPr>
      </w:pPr>
      <w:r w:rsidRPr="00A75A84">
        <w:rPr>
          <w:szCs w:val="24"/>
        </w:rPr>
        <w:t>G</w:t>
      </w:r>
      <w:r w:rsidR="00C7273F" w:rsidRPr="00A75A84">
        <w:rPr>
          <w:szCs w:val="24"/>
        </w:rPr>
        <w:t>)</w:t>
      </w:r>
      <w:r w:rsidR="00B11407" w:rsidRPr="00A75A84">
        <w:rPr>
          <w:szCs w:val="24"/>
        </w:rPr>
        <w:tab/>
      </w:r>
      <w:r w:rsidR="00730832" w:rsidRPr="00A75A84">
        <w:rPr>
          <w:szCs w:val="24"/>
        </w:rPr>
        <w:tab/>
      </w:r>
      <w:r w:rsidR="00B11407" w:rsidRPr="00A75A84">
        <w:rPr>
          <w:szCs w:val="24"/>
        </w:rPr>
        <w:t>Total Damages</w:t>
      </w:r>
      <w:r w:rsidRPr="00A75A84">
        <w:rPr>
          <w:szCs w:val="24"/>
        </w:rPr>
        <w:t>, if</w:t>
      </w:r>
      <w:r w:rsidR="00B11407" w:rsidRPr="00A75A84">
        <w:rPr>
          <w:szCs w:val="24"/>
        </w:rPr>
        <w:t xml:space="preserve"> Uncured</w:t>
      </w:r>
      <w:r w:rsidR="00B11407" w:rsidRPr="00A75A84">
        <w:rPr>
          <w:szCs w:val="24"/>
        </w:rPr>
        <w:tab/>
      </w:r>
      <w:r w:rsidR="00383042" w:rsidRPr="00A75A84">
        <w:rPr>
          <w:szCs w:val="24"/>
        </w:rPr>
        <w:tab/>
      </w:r>
      <w:r w:rsidR="00383042" w:rsidRPr="00A75A84">
        <w:rPr>
          <w:szCs w:val="24"/>
        </w:rPr>
        <w:tab/>
      </w:r>
      <w:r w:rsidR="00383042" w:rsidRPr="00A75A84">
        <w:rPr>
          <w:szCs w:val="24"/>
        </w:rPr>
        <w:tab/>
      </w:r>
      <w:r w:rsidR="00383042" w:rsidRPr="00A75A84">
        <w:rPr>
          <w:i/>
          <w:szCs w:val="24"/>
        </w:rPr>
        <w:t>(same as E)</w:t>
      </w:r>
      <w:r w:rsidR="00B11407" w:rsidRPr="00A75A84">
        <w:rPr>
          <w:szCs w:val="24"/>
        </w:rPr>
        <w:tab/>
      </w:r>
      <w:r w:rsidR="00463B8E" w:rsidRPr="00A75A84">
        <w:rPr>
          <w:szCs w:val="24"/>
        </w:rPr>
        <w:tab/>
      </w:r>
      <w:r w:rsidRPr="00A75A84">
        <w:rPr>
          <w:i/>
          <w:szCs w:val="24"/>
        </w:rPr>
        <w:t>[</w:t>
      </w:r>
      <w:r w:rsidR="00DD40E3" w:rsidRPr="00A75A84">
        <w:rPr>
          <w:i/>
          <w:szCs w:val="24"/>
        </w:rPr>
        <w:t>63</w:t>
      </w:r>
      <w:r w:rsidR="00B11407" w:rsidRPr="00A75A84">
        <w:rPr>
          <w:i/>
          <w:szCs w:val="24"/>
        </w:rPr>
        <w:t>]</w:t>
      </w:r>
    </w:p>
    <w:p w:rsidR="00B11407" w:rsidRPr="00A75A84" w:rsidRDefault="006E45C1" w:rsidP="00296B15">
      <w:pPr>
        <w:widowControl w:val="0"/>
        <w:ind w:left="1080" w:hanging="360"/>
        <w:rPr>
          <w:szCs w:val="24"/>
        </w:rPr>
      </w:pPr>
      <w:r w:rsidRPr="00A75A84">
        <w:rPr>
          <w:szCs w:val="24"/>
        </w:rPr>
        <w:t>H</w:t>
      </w:r>
      <w:r w:rsidR="00C7273F" w:rsidRPr="00A75A84">
        <w:rPr>
          <w:szCs w:val="24"/>
        </w:rPr>
        <w:t>)</w:t>
      </w:r>
      <w:r w:rsidR="00B11407" w:rsidRPr="00A75A84">
        <w:rPr>
          <w:szCs w:val="24"/>
        </w:rPr>
        <w:tab/>
      </w:r>
      <w:r w:rsidR="00730832" w:rsidRPr="00A75A84">
        <w:rPr>
          <w:szCs w:val="24"/>
        </w:rPr>
        <w:tab/>
      </w:r>
      <w:r w:rsidR="00B11407" w:rsidRPr="00A75A84">
        <w:rPr>
          <w:szCs w:val="24"/>
        </w:rPr>
        <w:t xml:space="preserve">Cure is feasible if [ </w:t>
      </w:r>
      <w:proofErr w:type="gramStart"/>
      <w:r w:rsidRPr="00A75A84">
        <w:rPr>
          <w:szCs w:val="24"/>
        </w:rPr>
        <w:t>F</w:t>
      </w:r>
      <w:r w:rsidR="00B11407" w:rsidRPr="00A75A84">
        <w:rPr>
          <w:szCs w:val="24"/>
        </w:rPr>
        <w:t xml:space="preserve"> ]</w:t>
      </w:r>
      <w:proofErr w:type="gramEnd"/>
      <w:r w:rsidR="00B11407" w:rsidRPr="00A75A84">
        <w:rPr>
          <w:szCs w:val="24"/>
        </w:rPr>
        <w:t xml:space="preserve"> </w:t>
      </w:r>
      <w:r w:rsidRPr="00A75A84">
        <w:rPr>
          <w:szCs w:val="24"/>
        </w:rPr>
        <w:t xml:space="preserve">is </w:t>
      </w:r>
      <w:r w:rsidR="00B11407" w:rsidRPr="00A75A84">
        <w:rPr>
          <w:szCs w:val="24"/>
        </w:rPr>
        <w:t xml:space="preserve">less than [ </w:t>
      </w:r>
      <w:r w:rsidRPr="00A75A84">
        <w:rPr>
          <w:szCs w:val="24"/>
        </w:rPr>
        <w:t>G</w:t>
      </w:r>
      <w:r w:rsidR="00B11407" w:rsidRPr="00A75A84">
        <w:rPr>
          <w:szCs w:val="24"/>
        </w:rPr>
        <w:t xml:space="preserve"> ]</w:t>
      </w:r>
      <w:r w:rsidR="00383042" w:rsidRPr="00A75A84">
        <w:rPr>
          <w:szCs w:val="24"/>
        </w:rPr>
        <w:tab/>
      </w:r>
    </w:p>
    <w:p w:rsidR="00717937" w:rsidRPr="00A75A84" w:rsidRDefault="00717937" w:rsidP="00296B15">
      <w:pPr>
        <w:widowControl w:val="0"/>
        <w:ind w:left="1080" w:hanging="360"/>
        <w:rPr>
          <w:szCs w:val="24"/>
        </w:rPr>
      </w:pPr>
    </w:p>
    <w:p w:rsidR="00B11407" w:rsidRPr="00A75A84" w:rsidRDefault="00B11407" w:rsidP="00296B15">
      <w:pPr>
        <w:widowControl w:val="0"/>
        <w:ind w:left="1080" w:hanging="360"/>
        <w:rPr>
          <w:szCs w:val="24"/>
          <w:u w:val="single"/>
        </w:rPr>
      </w:pPr>
      <w:r w:rsidRPr="00A75A84">
        <w:rPr>
          <w:szCs w:val="24"/>
          <w:u w:val="single"/>
        </w:rPr>
        <w:t xml:space="preserve">Determination if Uncured Damages Remain After Residue is Cured </w:t>
      </w:r>
    </w:p>
    <w:p w:rsidR="00DD40E3" w:rsidRPr="00A75A84" w:rsidRDefault="006E45C1" w:rsidP="00DD40E3">
      <w:pPr>
        <w:widowControl w:val="0"/>
        <w:ind w:left="1080" w:hanging="360"/>
        <w:rPr>
          <w:szCs w:val="24"/>
        </w:rPr>
      </w:pPr>
      <w:r w:rsidRPr="00A75A84">
        <w:rPr>
          <w:szCs w:val="24"/>
        </w:rPr>
        <w:t>I</w:t>
      </w:r>
      <w:r w:rsidR="00C7273F" w:rsidRPr="00A75A84">
        <w:rPr>
          <w:szCs w:val="24"/>
        </w:rPr>
        <w:t>)</w:t>
      </w:r>
      <w:r w:rsidR="00B11407" w:rsidRPr="00A75A84">
        <w:rPr>
          <w:szCs w:val="24"/>
        </w:rPr>
        <w:tab/>
      </w:r>
      <w:r w:rsidR="00B11407" w:rsidRPr="00A75A84">
        <w:rPr>
          <w:szCs w:val="24"/>
        </w:rPr>
        <w:tab/>
        <w:t xml:space="preserve">Value of the Residue </w:t>
      </w:r>
      <w:proofErr w:type="gramStart"/>
      <w:r w:rsidR="00B11407" w:rsidRPr="00A75A84">
        <w:rPr>
          <w:szCs w:val="24"/>
        </w:rPr>
        <w:t>As</w:t>
      </w:r>
      <w:proofErr w:type="gramEnd"/>
      <w:r w:rsidR="00B11407" w:rsidRPr="00A75A84">
        <w:rPr>
          <w:szCs w:val="24"/>
        </w:rPr>
        <w:t xml:space="preserve"> Cured</w:t>
      </w:r>
      <w:r w:rsidR="00DD40E3" w:rsidRPr="00A75A84">
        <w:rPr>
          <w:szCs w:val="24"/>
        </w:rPr>
        <w:tab/>
      </w:r>
      <w:r w:rsidR="00DD40E3" w:rsidRPr="00A75A84">
        <w:rPr>
          <w:szCs w:val="24"/>
        </w:rPr>
        <w:tab/>
      </w:r>
      <w:r w:rsidR="00DD40E3" w:rsidRPr="00A75A84">
        <w:rPr>
          <w:szCs w:val="24"/>
        </w:rPr>
        <w:tab/>
      </w:r>
      <w:r w:rsidR="00DD40E3" w:rsidRPr="00A75A84">
        <w:rPr>
          <w:szCs w:val="24"/>
        </w:rPr>
        <w:tab/>
      </w:r>
      <w:r w:rsidR="00DD40E3" w:rsidRPr="00A75A84">
        <w:rPr>
          <w:szCs w:val="24"/>
        </w:rPr>
        <w:tab/>
      </w:r>
      <w:r w:rsidR="00383042" w:rsidRPr="00A75A84">
        <w:rPr>
          <w:szCs w:val="24"/>
        </w:rPr>
        <w:tab/>
      </w:r>
      <w:r w:rsidR="00DD40E3" w:rsidRPr="00A75A84">
        <w:rPr>
          <w:i/>
          <w:szCs w:val="24"/>
        </w:rPr>
        <w:t>[72]</w:t>
      </w:r>
    </w:p>
    <w:p w:rsidR="00B11407" w:rsidRPr="00A75A84" w:rsidRDefault="006E45C1" w:rsidP="00296B15">
      <w:pPr>
        <w:widowControl w:val="0"/>
        <w:ind w:left="1080" w:hanging="360"/>
        <w:rPr>
          <w:szCs w:val="24"/>
        </w:rPr>
      </w:pPr>
      <w:r w:rsidRPr="00A75A84">
        <w:rPr>
          <w:szCs w:val="24"/>
        </w:rPr>
        <w:t>J</w:t>
      </w:r>
      <w:r w:rsidR="00C7273F" w:rsidRPr="00A75A84">
        <w:rPr>
          <w:szCs w:val="24"/>
        </w:rPr>
        <w:t>)</w:t>
      </w:r>
      <w:r w:rsidR="00DD40E3" w:rsidRPr="00A75A84">
        <w:rPr>
          <w:szCs w:val="24"/>
        </w:rPr>
        <w:tab/>
        <w:t>(</w:t>
      </w:r>
      <w:r w:rsidR="00B11407" w:rsidRPr="00A75A84">
        <w:rPr>
          <w:szCs w:val="24"/>
        </w:rPr>
        <w:t>-)</w:t>
      </w:r>
      <w:r w:rsidR="00B11407" w:rsidRPr="00A75A84">
        <w:rPr>
          <w:szCs w:val="24"/>
        </w:rPr>
        <w:tab/>
      </w:r>
      <w:r w:rsidR="00B11407" w:rsidRPr="00A75A84">
        <w:rPr>
          <w:szCs w:val="24"/>
          <w:u w:val="single"/>
        </w:rPr>
        <w:t>Value of the Residue Uncured</w:t>
      </w:r>
      <w:r w:rsidR="00B11407" w:rsidRPr="00A75A84">
        <w:rPr>
          <w:szCs w:val="24"/>
        </w:rPr>
        <w:tab/>
      </w:r>
      <w:r w:rsidR="00B11407" w:rsidRPr="00A75A84">
        <w:rPr>
          <w:szCs w:val="24"/>
        </w:rPr>
        <w:tab/>
      </w:r>
      <w:r w:rsidR="00383042" w:rsidRPr="00A75A84">
        <w:rPr>
          <w:szCs w:val="24"/>
        </w:rPr>
        <w:tab/>
      </w:r>
      <w:r w:rsidR="00383042" w:rsidRPr="00A75A84">
        <w:rPr>
          <w:i/>
          <w:szCs w:val="24"/>
        </w:rPr>
        <w:t>(same as B)</w:t>
      </w:r>
      <w:r w:rsidR="00DD40E3" w:rsidRPr="00A75A84">
        <w:rPr>
          <w:szCs w:val="24"/>
        </w:rPr>
        <w:tab/>
      </w:r>
      <w:r w:rsidR="00383042" w:rsidRPr="00A75A84">
        <w:rPr>
          <w:szCs w:val="24"/>
        </w:rPr>
        <w:tab/>
      </w:r>
      <w:r w:rsidR="00DD40E3" w:rsidRPr="00A75A84">
        <w:rPr>
          <w:i/>
          <w:szCs w:val="24"/>
        </w:rPr>
        <w:t>[</w:t>
      </w:r>
      <w:r w:rsidR="00C7273F" w:rsidRPr="00A75A84">
        <w:rPr>
          <w:i/>
          <w:szCs w:val="24"/>
        </w:rPr>
        <w:t>61</w:t>
      </w:r>
      <w:r w:rsidR="00B11407" w:rsidRPr="00A75A84">
        <w:rPr>
          <w:i/>
          <w:szCs w:val="24"/>
        </w:rPr>
        <w:t>]</w:t>
      </w:r>
    </w:p>
    <w:p w:rsidR="00414874" w:rsidRPr="00A75A84" w:rsidRDefault="006E45C1" w:rsidP="00414874">
      <w:pPr>
        <w:widowControl w:val="0"/>
        <w:ind w:left="1080" w:hanging="360"/>
        <w:rPr>
          <w:szCs w:val="24"/>
        </w:rPr>
      </w:pPr>
      <w:r w:rsidRPr="00A75A84">
        <w:rPr>
          <w:szCs w:val="24"/>
        </w:rPr>
        <w:t>K</w:t>
      </w:r>
      <w:r w:rsidR="00C7273F" w:rsidRPr="00A75A84">
        <w:rPr>
          <w:szCs w:val="24"/>
        </w:rPr>
        <w:t>)</w:t>
      </w:r>
      <w:r w:rsidR="00B11407" w:rsidRPr="00A75A84">
        <w:rPr>
          <w:szCs w:val="24"/>
        </w:rPr>
        <w:tab/>
      </w:r>
      <w:r w:rsidR="00B11407" w:rsidRPr="00A75A84">
        <w:rPr>
          <w:szCs w:val="24"/>
        </w:rPr>
        <w:tab/>
        <w:t>Value of the Cure</w:t>
      </w:r>
      <w:r w:rsidR="00414874" w:rsidRPr="00A75A84">
        <w:rPr>
          <w:szCs w:val="24"/>
        </w:rPr>
        <w:tab/>
      </w:r>
      <w:r w:rsidR="00414874" w:rsidRPr="00A75A84">
        <w:rPr>
          <w:szCs w:val="24"/>
        </w:rPr>
        <w:tab/>
      </w:r>
      <w:r w:rsidR="00414874" w:rsidRPr="00A75A84">
        <w:rPr>
          <w:szCs w:val="24"/>
        </w:rPr>
        <w:tab/>
      </w:r>
      <w:r w:rsidR="00414874" w:rsidRPr="00A75A84">
        <w:rPr>
          <w:szCs w:val="24"/>
        </w:rPr>
        <w:tab/>
      </w:r>
      <w:r w:rsidR="00414874" w:rsidRPr="00A75A84">
        <w:rPr>
          <w:szCs w:val="24"/>
        </w:rPr>
        <w:tab/>
      </w:r>
      <w:r w:rsidR="00414874" w:rsidRPr="00A75A84">
        <w:rPr>
          <w:szCs w:val="24"/>
        </w:rPr>
        <w:tab/>
      </w:r>
      <w:r w:rsidR="00414874" w:rsidRPr="00A75A84">
        <w:rPr>
          <w:szCs w:val="24"/>
        </w:rPr>
        <w:tab/>
      </w:r>
      <w:r w:rsidR="00383042" w:rsidRPr="00A75A84">
        <w:rPr>
          <w:szCs w:val="24"/>
        </w:rPr>
        <w:tab/>
      </w:r>
      <w:r w:rsidR="00414874" w:rsidRPr="00A75A84">
        <w:rPr>
          <w:i/>
          <w:szCs w:val="24"/>
        </w:rPr>
        <w:t>[74]</w:t>
      </w:r>
    </w:p>
    <w:p w:rsidR="00296B15" w:rsidRPr="00A75A84" w:rsidRDefault="00296B15" w:rsidP="00296B15">
      <w:pPr>
        <w:widowControl w:val="0"/>
        <w:ind w:left="1080" w:hanging="360"/>
        <w:rPr>
          <w:szCs w:val="24"/>
        </w:rPr>
      </w:pPr>
    </w:p>
    <w:p w:rsidR="00B11407" w:rsidRPr="00A75A84" w:rsidRDefault="006E45C1" w:rsidP="00296B15">
      <w:pPr>
        <w:widowControl w:val="0"/>
        <w:ind w:left="1080" w:hanging="360"/>
        <w:rPr>
          <w:szCs w:val="24"/>
        </w:rPr>
      </w:pPr>
      <w:r w:rsidRPr="00A75A84">
        <w:rPr>
          <w:szCs w:val="24"/>
        </w:rPr>
        <w:t>L</w:t>
      </w:r>
      <w:r w:rsidR="00C7273F" w:rsidRPr="00A75A84">
        <w:rPr>
          <w:szCs w:val="24"/>
        </w:rPr>
        <w:t>)</w:t>
      </w:r>
      <w:r w:rsidR="00B11407" w:rsidRPr="00A75A84">
        <w:rPr>
          <w:szCs w:val="24"/>
        </w:rPr>
        <w:tab/>
      </w:r>
      <w:r w:rsidR="00B11407" w:rsidRPr="00A75A84">
        <w:rPr>
          <w:szCs w:val="24"/>
        </w:rPr>
        <w:tab/>
      </w:r>
      <w:r w:rsidR="00DD40E3" w:rsidRPr="00A75A84">
        <w:rPr>
          <w:szCs w:val="24"/>
        </w:rPr>
        <w:t xml:space="preserve">Total </w:t>
      </w:r>
      <w:r w:rsidR="00B11407" w:rsidRPr="00A75A84">
        <w:rPr>
          <w:szCs w:val="24"/>
        </w:rPr>
        <w:t>Damages</w:t>
      </w:r>
      <w:r w:rsidR="00DD40E3" w:rsidRPr="00A75A84">
        <w:rPr>
          <w:szCs w:val="24"/>
        </w:rPr>
        <w:t xml:space="preserve">, if </w:t>
      </w:r>
      <w:r w:rsidR="00B11407" w:rsidRPr="00A75A84">
        <w:rPr>
          <w:szCs w:val="24"/>
        </w:rPr>
        <w:t>Uncured</w:t>
      </w:r>
      <w:r w:rsidR="00B11407" w:rsidRPr="00A75A84">
        <w:rPr>
          <w:szCs w:val="24"/>
        </w:rPr>
        <w:tab/>
      </w:r>
      <w:r w:rsidR="00B11407" w:rsidRPr="00A75A84">
        <w:rPr>
          <w:szCs w:val="24"/>
        </w:rPr>
        <w:tab/>
      </w:r>
      <w:r w:rsidR="00DD40E3" w:rsidRPr="00A75A84">
        <w:rPr>
          <w:szCs w:val="24"/>
        </w:rPr>
        <w:tab/>
      </w:r>
      <w:r w:rsidR="00383042" w:rsidRPr="00A75A84">
        <w:rPr>
          <w:szCs w:val="24"/>
        </w:rPr>
        <w:tab/>
      </w:r>
      <w:r w:rsidR="00383042" w:rsidRPr="00A75A84">
        <w:rPr>
          <w:i/>
          <w:szCs w:val="24"/>
        </w:rPr>
        <w:t>(same as E)</w:t>
      </w:r>
      <w:r w:rsidR="00463B8E" w:rsidRPr="00A75A84">
        <w:rPr>
          <w:szCs w:val="24"/>
        </w:rPr>
        <w:tab/>
      </w:r>
      <w:r w:rsidR="00383042" w:rsidRPr="00A75A84">
        <w:rPr>
          <w:szCs w:val="24"/>
        </w:rPr>
        <w:tab/>
      </w:r>
      <w:r w:rsidR="00B11407" w:rsidRPr="00A75A84">
        <w:rPr>
          <w:i/>
          <w:szCs w:val="24"/>
        </w:rPr>
        <w:t>[</w:t>
      </w:r>
      <w:r w:rsidR="00DD40E3" w:rsidRPr="00A75A84">
        <w:rPr>
          <w:i/>
          <w:szCs w:val="24"/>
        </w:rPr>
        <w:t>63</w:t>
      </w:r>
      <w:r w:rsidR="00B11407" w:rsidRPr="00A75A84">
        <w:rPr>
          <w:i/>
          <w:szCs w:val="24"/>
        </w:rPr>
        <w:t>]</w:t>
      </w:r>
    </w:p>
    <w:p w:rsidR="00B11407" w:rsidRPr="00A75A84" w:rsidRDefault="006E45C1" w:rsidP="00296B15">
      <w:pPr>
        <w:widowControl w:val="0"/>
        <w:ind w:left="1080" w:hanging="360"/>
        <w:rPr>
          <w:szCs w:val="24"/>
        </w:rPr>
      </w:pPr>
      <w:r w:rsidRPr="00A75A84">
        <w:rPr>
          <w:szCs w:val="24"/>
        </w:rPr>
        <w:t>M</w:t>
      </w:r>
      <w:r w:rsidR="00C7273F" w:rsidRPr="00A75A84">
        <w:rPr>
          <w:szCs w:val="24"/>
        </w:rPr>
        <w:t>)</w:t>
      </w:r>
      <w:r w:rsidR="00DD40E3" w:rsidRPr="00A75A84">
        <w:rPr>
          <w:szCs w:val="24"/>
        </w:rPr>
        <w:tab/>
        <w:t>(</w:t>
      </w:r>
      <w:r w:rsidR="00B11407" w:rsidRPr="00A75A84">
        <w:rPr>
          <w:szCs w:val="24"/>
        </w:rPr>
        <w:t>-)</w:t>
      </w:r>
      <w:r w:rsidR="00B11407" w:rsidRPr="00A75A84">
        <w:rPr>
          <w:szCs w:val="24"/>
        </w:rPr>
        <w:tab/>
      </w:r>
      <w:r w:rsidR="00B11407" w:rsidRPr="00A75A84">
        <w:rPr>
          <w:szCs w:val="24"/>
          <w:u w:val="single"/>
        </w:rPr>
        <w:t>Value of the Cure</w:t>
      </w:r>
      <w:r w:rsidR="00B11407" w:rsidRPr="00A75A84">
        <w:rPr>
          <w:szCs w:val="24"/>
        </w:rPr>
        <w:tab/>
      </w:r>
      <w:r w:rsidR="00B11407" w:rsidRPr="00A75A84">
        <w:rPr>
          <w:szCs w:val="24"/>
        </w:rPr>
        <w:tab/>
      </w:r>
      <w:r w:rsidR="00B11407" w:rsidRPr="00A75A84">
        <w:rPr>
          <w:szCs w:val="24"/>
        </w:rPr>
        <w:tab/>
      </w:r>
      <w:r w:rsidR="00B11407" w:rsidRPr="00A75A84">
        <w:rPr>
          <w:szCs w:val="24"/>
        </w:rPr>
        <w:tab/>
      </w:r>
      <w:r w:rsidR="00383042" w:rsidRPr="00A75A84">
        <w:rPr>
          <w:szCs w:val="24"/>
        </w:rPr>
        <w:tab/>
      </w:r>
      <w:r w:rsidR="00383042" w:rsidRPr="00A75A84">
        <w:rPr>
          <w:i/>
          <w:szCs w:val="24"/>
        </w:rPr>
        <w:t>(same as K)</w:t>
      </w:r>
      <w:r w:rsidR="00DD40E3" w:rsidRPr="00A75A84">
        <w:rPr>
          <w:szCs w:val="24"/>
        </w:rPr>
        <w:tab/>
      </w:r>
      <w:r w:rsidR="00383042" w:rsidRPr="00A75A84">
        <w:rPr>
          <w:szCs w:val="24"/>
        </w:rPr>
        <w:tab/>
      </w:r>
      <w:r w:rsidR="00DD40E3" w:rsidRPr="00A75A84">
        <w:rPr>
          <w:i/>
          <w:szCs w:val="24"/>
        </w:rPr>
        <w:t>[74</w:t>
      </w:r>
      <w:r w:rsidR="00B11407" w:rsidRPr="00A75A84">
        <w:rPr>
          <w:i/>
          <w:szCs w:val="24"/>
        </w:rPr>
        <w:t>]</w:t>
      </w:r>
    </w:p>
    <w:p w:rsidR="00DD40E3" w:rsidRPr="00A75A84" w:rsidRDefault="006E45C1" w:rsidP="00DD40E3">
      <w:pPr>
        <w:widowControl w:val="0"/>
        <w:ind w:left="1080" w:hanging="360"/>
        <w:rPr>
          <w:szCs w:val="24"/>
        </w:rPr>
      </w:pPr>
      <w:r w:rsidRPr="00A75A84">
        <w:rPr>
          <w:szCs w:val="24"/>
        </w:rPr>
        <w:t>N</w:t>
      </w:r>
      <w:r w:rsidR="00C7273F" w:rsidRPr="00A75A84">
        <w:rPr>
          <w:szCs w:val="24"/>
        </w:rPr>
        <w:t>)</w:t>
      </w:r>
      <w:r w:rsidR="00B11407" w:rsidRPr="00A75A84">
        <w:rPr>
          <w:szCs w:val="24"/>
        </w:rPr>
        <w:tab/>
      </w:r>
      <w:r w:rsidR="00B11407" w:rsidRPr="00A75A84">
        <w:rPr>
          <w:szCs w:val="24"/>
        </w:rPr>
        <w:tab/>
        <w:t>Remaining Damages Not Cured</w:t>
      </w:r>
      <w:r w:rsidR="00DD40E3" w:rsidRPr="00A75A84">
        <w:rPr>
          <w:szCs w:val="24"/>
        </w:rPr>
        <w:tab/>
      </w:r>
      <w:r w:rsidR="00DD40E3" w:rsidRPr="00A75A84">
        <w:rPr>
          <w:szCs w:val="24"/>
        </w:rPr>
        <w:tab/>
      </w:r>
      <w:r w:rsidR="00DD40E3" w:rsidRPr="00A75A84">
        <w:rPr>
          <w:szCs w:val="24"/>
        </w:rPr>
        <w:tab/>
      </w:r>
      <w:r w:rsidR="00DD40E3" w:rsidRPr="00A75A84">
        <w:rPr>
          <w:szCs w:val="24"/>
        </w:rPr>
        <w:tab/>
      </w:r>
      <w:r w:rsidR="00DD40E3" w:rsidRPr="00A75A84">
        <w:rPr>
          <w:szCs w:val="24"/>
        </w:rPr>
        <w:tab/>
      </w:r>
      <w:r w:rsidR="00383042" w:rsidRPr="00A75A84">
        <w:rPr>
          <w:szCs w:val="24"/>
        </w:rPr>
        <w:tab/>
      </w:r>
      <w:r w:rsidR="00DD40E3" w:rsidRPr="00A75A84">
        <w:rPr>
          <w:i/>
          <w:szCs w:val="24"/>
        </w:rPr>
        <w:t>[74]</w:t>
      </w:r>
    </w:p>
    <w:p w:rsidR="00B11407" w:rsidRPr="00A75A84" w:rsidRDefault="00B11407" w:rsidP="00296B15">
      <w:pPr>
        <w:widowControl w:val="0"/>
        <w:ind w:left="1080" w:hanging="360"/>
        <w:rPr>
          <w:szCs w:val="24"/>
        </w:rPr>
      </w:pPr>
    </w:p>
    <w:p w:rsidR="00B11407" w:rsidRPr="00A75A84" w:rsidRDefault="00B11407" w:rsidP="00296B15">
      <w:pPr>
        <w:widowControl w:val="0"/>
        <w:ind w:left="1080" w:hanging="360"/>
        <w:rPr>
          <w:szCs w:val="24"/>
          <w:u w:val="single"/>
        </w:rPr>
      </w:pPr>
      <w:r w:rsidRPr="00A75A84">
        <w:rPr>
          <w:szCs w:val="24"/>
          <w:u w:val="single"/>
        </w:rPr>
        <w:t>Determination of Net Cost to Cure</w:t>
      </w:r>
    </w:p>
    <w:p w:rsidR="00B11407" w:rsidRPr="00A75A84" w:rsidRDefault="006E45C1" w:rsidP="00296B15">
      <w:pPr>
        <w:widowControl w:val="0"/>
        <w:ind w:left="1080" w:hanging="360"/>
        <w:rPr>
          <w:szCs w:val="24"/>
        </w:rPr>
      </w:pPr>
      <w:r w:rsidRPr="00A75A84">
        <w:rPr>
          <w:szCs w:val="24"/>
        </w:rPr>
        <w:t>O</w:t>
      </w:r>
      <w:r w:rsidR="00C7273F" w:rsidRPr="00A75A84">
        <w:rPr>
          <w:szCs w:val="24"/>
        </w:rPr>
        <w:t>)</w:t>
      </w:r>
      <w:r w:rsidR="00B11407" w:rsidRPr="00A75A84">
        <w:rPr>
          <w:szCs w:val="24"/>
        </w:rPr>
        <w:tab/>
      </w:r>
      <w:r w:rsidR="006D0CDB" w:rsidRPr="00A75A84">
        <w:rPr>
          <w:szCs w:val="24"/>
        </w:rPr>
        <w:tab/>
        <w:t>Cost to Cure</w:t>
      </w:r>
      <w:r w:rsidR="006D0CDB" w:rsidRPr="00A75A84">
        <w:rPr>
          <w:szCs w:val="24"/>
        </w:rPr>
        <w:tab/>
      </w:r>
      <w:r w:rsidR="006D0CDB" w:rsidRPr="00A75A84">
        <w:rPr>
          <w:szCs w:val="24"/>
        </w:rPr>
        <w:tab/>
      </w:r>
      <w:r w:rsidR="006D0CDB" w:rsidRPr="00A75A84">
        <w:rPr>
          <w:szCs w:val="24"/>
        </w:rPr>
        <w:tab/>
      </w:r>
      <w:r w:rsidR="006D0CDB" w:rsidRPr="00A75A84">
        <w:rPr>
          <w:szCs w:val="24"/>
        </w:rPr>
        <w:tab/>
      </w:r>
      <w:r w:rsidR="006D0CDB" w:rsidRPr="00A75A84">
        <w:rPr>
          <w:szCs w:val="24"/>
        </w:rPr>
        <w:tab/>
      </w:r>
      <w:r w:rsidR="00383042" w:rsidRPr="00A75A84">
        <w:rPr>
          <w:szCs w:val="24"/>
        </w:rPr>
        <w:tab/>
      </w:r>
      <w:r w:rsidR="00383042" w:rsidRPr="00A75A84">
        <w:rPr>
          <w:i/>
          <w:szCs w:val="24"/>
        </w:rPr>
        <w:t>(same as F)</w:t>
      </w:r>
      <w:r w:rsidR="00DD40E3" w:rsidRPr="00A75A84">
        <w:rPr>
          <w:szCs w:val="24"/>
        </w:rPr>
        <w:tab/>
      </w:r>
      <w:r w:rsidR="00383042" w:rsidRPr="00A75A84">
        <w:rPr>
          <w:szCs w:val="24"/>
        </w:rPr>
        <w:tab/>
      </w:r>
      <w:r w:rsidR="00DD40E3" w:rsidRPr="00A75A84">
        <w:rPr>
          <w:i/>
          <w:szCs w:val="24"/>
        </w:rPr>
        <w:t>[65</w:t>
      </w:r>
      <w:r w:rsidR="006D0CDB" w:rsidRPr="00A75A84">
        <w:rPr>
          <w:i/>
          <w:szCs w:val="24"/>
        </w:rPr>
        <w:t>]</w:t>
      </w:r>
    </w:p>
    <w:p w:rsidR="00DD40E3" w:rsidRPr="00A75A84" w:rsidRDefault="006E45C1" w:rsidP="00DD40E3">
      <w:pPr>
        <w:widowControl w:val="0"/>
        <w:ind w:left="1080" w:hanging="360"/>
        <w:rPr>
          <w:szCs w:val="24"/>
        </w:rPr>
      </w:pPr>
      <w:r w:rsidRPr="00A75A84">
        <w:rPr>
          <w:szCs w:val="24"/>
        </w:rPr>
        <w:t>P</w:t>
      </w:r>
      <w:r w:rsidR="00C7273F" w:rsidRPr="00A75A84">
        <w:rPr>
          <w:szCs w:val="24"/>
        </w:rPr>
        <w:t>)</w:t>
      </w:r>
      <w:proofErr w:type="gramStart"/>
      <w:r w:rsidR="006D0CDB" w:rsidRPr="00A75A84">
        <w:rPr>
          <w:szCs w:val="24"/>
        </w:rPr>
        <w:tab/>
        <w:t>( -</w:t>
      </w:r>
      <w:proofErr w:type="gramEnd"/>
      <w:r w:rsidR="006D0CDB" w:rsidRPr="00A75A84">
        <w:rPr>
          <w:szCs w:val="24"/>
        </w:rPr>
        <w:t xml:space="preserve"> )</w:t>
      </w:r>
      <w:r w:rsidR="006D0CDB" w:rsidRPr="00A75A84">
        <w:rPr>
          <w:szCs w:val="24"/>
        </w:rPr>
        <w:tab/>
      </w:r>
      <w:r w:rsidR="006D0CDB" w:rsidRPr="00A75A84">
        <w:rPr>
          <w:szCs w:val="24"/>
          <w:u w:val="single"/>
        </w:rPr>
        <w:t>Improvements Cured, but Paid for in</w:t>
      </w:r>
      <w:r w:rsidR="006D0CDB" w:rsidRPr="00A75A84">
        <w:rPr>
          <w:szCs w:val="24"/>
        </w:rPr>
        <w:t xml:space="preserve"> [ </w:t>
      </w:r>
      <w:r w:rsidR="00C7273F" w:rsidRPr="00A75A84">
        <w:rPr>
          <w:szCs w:val="24"/>
        </w:rPr>
        <w:t xml:space="preserve">D </w:t>
      </w:r>
      <w:r w:rsidR="006D0CDB" w:rsidRPr="00A75A84">
        <w:rPr>
          <w:szCs w:val="24"/>
        </w:rPr>
        <w:t>]</w:t>
      </w:r>
      <w:r w:rsidR="00DD40E3" w:rsidRPr="00A75A84">
        <w:rPr>
          <w:szCs w:val="24"/>
        </w:rPr>
        <w:t xml:space="preserve"> </w:t>
      </w:r>
      <w:r w:rsidR="00DD40E3" w:rsidRPr="00A75A84">
        <w:rPr>
          <w:szCs w:val="24"/>
        </w:rPr>
        <w:tab/>
      </w:r>
      <w:r w:rsidR="00DD40E3" w:rsidRPr="00A75A84">
        <w:rPr>
          <w:szCs w:val="24"/>
        </w:rPr>
        <w:tab/>
      </w:r>
      <w:r w:rsidR="00DD40E3" w:rsidRPr="00A75A84">
        <w:rPr>
          <w:szCs w:val="24"/>
        </w:rPr>
        <w:tab/>
      </w:r>
      <w:r w:rsidR="00DD40E3" w:rsidRPr="00A75A84">
        <w:rPr>
          <w:szCs w:val="24"/>
        </w:rPr>
        <w:tab/>
      </w:r>
      <w:r w:rsidR="00383042" w:rsidRPr="00A75A84">
        <w:rPr>
          <w:szCs w:val="24"/>
        </w:rPr>
        <w:tab/>
      </w:r>
      <w:r w:rsidR="00DD40E3" w:rsidRPr="00A75A84">
        <w:rPr>
          <w:i/>
          <w:szCs w:val="24"/>
        </w:rPr>
        <w:t>[41]</w:t>
      </w:r>
    </w:p>
    <w:p w:rsidR="00DD40E3" w:rsidRPr="00A75A84" w:rsidRDefault="006E45C1" w:rsidP="00DD40E3">
      <w:pPr>
        <w:widowControl w:val="0"/>
        <w:ind w:left="1080" w:hanging="360"/>
        <w:rPr>
          <w:szCs w:val="24"/>
        </w:rPr>
      </w:pPr>
      <w:r w:rsidRPr="00A75A84">
        <w:rPr>
          <w:szCs w:val="24"/>
        </w:rPr>
        <w:t>Q</w:t>
      </w:r>
      <w:r w:rsidR="00C7273F" w:rsidRPr="00A75A84">
        <w:rPr>
          <w:szCs w:val="24"/>
        </w:rPr>
        <w:t>)</w:t>
      </w:r>
      <w:r w:rsidR="006D0CDB" w:rsidRPr="00A75A84">
        <w:rPr>
          <w:szCs w:val="24"/>
        </w:rPr>
        <w:tab/>
      </w:r>
      <w:r w:rsidR="006D0CDB" w:rsidRPr="00A75A84">
        <w:rPr>
          <w:szCs w:val="24"/>
        </w:rPr>
        <w:tab/>
        <w:t>Net Cost to Cure</w:t>
      </w:r>
      <w:r w:rsidR="00DD40E3" w:rsidRPr="00A75A84">
        <w:rPr>
          <w:szCs w:val="24"/>
        </w:rPr>
        <w:tab/>
      </w:r>
      <w:r w:rsidR="00DD40E3" w:rsidRPr="00A75A84">
        <w:rPr>
          <w:szCs w:val="24"/>
        </w:rPr>
        <w:tab/>
      </w:r>
      <w:r w:rsidR="00DD40E3" w:rsidRPr="00A75A84">
        <w:rPr>
          <w:szCs w:val="24"/>
        </w:rPr>
        <w:tab/>
      </w:r>
      <w:r w:rsidR="00DD40E3" w:rsidRPr="00A75A84">
        <w:rPr>
          <w:szCs w:val="24"/>
        </w:rPr>
        <w:tab/>
      </w:r>
      <w:r w:rsidR="00DD40E3" w:rsidRPr="00A75A84">
        <w:rPr>
          <w:szCs w:val="24"/>
        </w:rPr>
        <w:tab/>
      </w:r>
      <w:r w:rsidR="00DD40E3" w:rsidRPr="00A75A84">
        <w:rPr>
          <w:szCs w:val="24"/>
        </w:rPr>
        <w:tab/>
      </w:r>
      <w:r w:rsidR="00DD40E3" w:rsidRPr="00A75A84">
        <w:rPr>
          <w:szCs w:val="24"/>
        </w:rPr>
        <w:tab/>
      </w:r>
      <w:r w:rsidR="00383042" w:rsidRPr="00A75A84">
        <w:rPr>
          <w:szCs w:val="24"/>
        </w:rPr>
        <w:tab/>
      </w:r>
      <w:r w:rsidR="00DD40E3" w:rsidRPr="00A75A84">
        <w:rPr>
          <w:i/>
          <w:szCs w:val="24"/>
        </w:rPr>
        <w:t>[75]</w:t>
      </w:r>
    </w:p>
    <w:p w:rsidR="006D0CDB" w:rsidRPr="00A75A84" w:rsidRDefault="006D0CDB" w:rsidP="00296B15">
      <w:pPr>
        <w:widowControl w:val="0"/>
        <w:ind w:left="1080" w:hanging="360"/>
        <w:rPr>
          <w:szCs w:val="24"/>
        </w:rPr>
      </w:pPr>
    </w:p>
    <w:p w:rsidR="00C7273F" w:rsidRPr="00A75A84" w:rsidRDefault="00C7273F" w:rsidP="00296B15">
      <w:pPr>
        <w:widowControl w:val="0"/>
        <w:ind w:left="1080" w:hanging="360"/>
        <w:rPr>
          <w:szCs w:val="24"/>
          <w:u w:val="single"/>
        </w:rPr>
      </w:pPr>
    </w:p>
    <w:p w:rsidR="006D0CDB" w:rsidRPr="00A75A84" w:rsidRDefault="006D0CDB" w:rsidP="00296B15">
      <w:pPr>
        <w:widowControl w:val="0"/>
        <w:ind w:left="1080" w:hanging="360"/>
        <w:rPr>
          <w:szCs w:val="24"/>
          <w:u w:val="single"/>
        </w:rPr>
      </w:pPr>
      <w:r w:rsidRPr="00A75A84">
        <w:rPr>
          <w:szCs w:val="24"/>
          <w:u w:val="single"/>
        </w:rPr>
        <w:t>The Compensation Estimate</w:t>
      </w:r>
    </w:p>
    <w:p w:rsidR="00C7273F" w:rsidRPr="00A75A84" w:rsidRDefault="00C7273F" w:rsidP="00296B15">
      <w:pPr>
        <w:widowControl w:val="0"/>
        <w:ind w:left="1080" w:hanging="360"/>
        <w:rPr>
          <w:szCs w:val="24"/>
          <w:u w:val="single"/>
        </w:rPr>
      </w:pPr>
    </w:p>
    <w:p w:rsidR="006D0CDB" w:rsidRPr="00A75A84" w:rsidRDefault="006D0CDB" w:rsidP="00DD40E3">
      <w:pPr>
        <w:widowControl w:val="0"/>
        <w:ind w:left="1440" w:hanging="360"/>
        <w:rPr>
          <w:szCs w:val="24"/>
        </w:rPr>
      </w:pPr>
      <w:r w:rsidRPr="00A75A84">
        <w:rPr>
          <w:szCs w:val="24"/>
        </w:rPr>
        <w:t>The Part Taken</w:t>
      </w:r>
      <w:r w:rsidRPr="00A75A84">
        <w:rPr>
          <w:szCs w:val="24"/>
        </w:rPr>
        <w:tab/>
      </w:r>
      <w:r w:rsidRPr="00A75A84">
        <w:rPr>
          <w:szCs w:val="24"/>
        </w:rPr>
        <w:tab/>
      </w:r>
      <w:r w:rsidRPr="00A75A84">
        <w:rPr>
          <w:szCs w:val="24"/>
        </w:rPr>
        <w:tab/>
      </w:r>
      <w:r w:rsidR="00414874" w:rsidRPr="00A75A84">
        <w:rPr>
          <w:szCs w:val="24"/>
        </w:rPr>
        <w:tab/>
      </w:r>
      <w:r w:rsidR="00DD40E3" w:rsidRPr="00A75A84">
        <w:rPr>
          <w:szCs w:val="24"/>
        </w:rPr>
        <w:tab/>
        <w:t>$________</w:t>
      </w:r>
    </w:p>
    <w:p w:rsidR="00C7273F" w:rsidRPr="00A75A84" w:rsidRDefault="00C7273F" w:rsidP="00DD40E3">
      <w:pPr>
        <w:widowControl w:val="0"/>
        <w:ind w:left="1440" w:hanging="360"/>
        <w:rPr>
          <w:szCs w:val="24"/>
        </w:rPr>
      </w:pPr>
    </w:p>
    <w:p w:rsidR="00DD40E3" w:rsidRPr="00A75A84" w:rsidRDefault="00325900" w:rsidP="00DD40E3">
      <w:pPr>
        <w:widowControl w:val="0"/>
        <w:ind w:left="1440" w:hanging="360"/>
        <w:rPr>
          <w:szCs w:val="24"/>
        </w:rPr>
      </w:pPr>
      <w:r w:rsidRPr="00A75A84">
        <w:rPr>
          <w:szCs w:val="24"/>
        </w:rPr>
        <w:t>+</w:t>
      </w:r>
      <w:r w:rsidRPr="00A75A84">
        <w:rPr>
          <w:szCs w:val="24"/>
        </w:rPr>
        <w:tab/>
        <w:t>Damages</w:t>
      </w:r>
    </w:p>
    <w:p w:rsidR="00DD40E3" w:rsidRPr="00A75A84" w:rsidRDefault="006D0CDB" w:rsidP="00325900">
      <w:pPr>
        <w:widowControl w:val="0"/>
        <w:ind w:left="1440" w:firstLine="720"/>
        <w:rPr>
          <w:szCs w:val="24"/>
        </w:rPr>
      </w:pPr>
      <w:r w:rsidRPr="00A75A84">
        <w:rPr>
          <w:szCs w:val="24"/>
        </w:rPr>
        <w:t>Net Cost to Cure</w:t>
      </w:r>
      <w:r w:rsidRPr="00A75A84">
        <w:rPr>
          <w:szCs w:val="24"/>
        </w:rPr>
        <w:tab/>
      </w:r>
      <w:r w:rsidR="00DD40E3" w:rsidRPr="00A75A84">
        <w:rPr>
          <w:szCs w:val="24"/>
        </w:rPr>
        <w:t>$________</w:t>
      </w:r>
    </w:p>
    <w:p w:rsidR="00DD40E3" w:rsidRPr="00A75A84" w:rsidRDefault="006D0CDB" w:rsidP="00325900">
      <w:pPr>
        <w:widowControl w:val="0"/>
        <w:ind w:left="1440" w:firstLine="720"/>
        <w:rPr>
          <w:szCs w:val="24"/>
        </w:rPr>
      </w:pPr>
      <w:r w:rsidRPr="00A75A84">
        <w:rPr>
          <w:szCs w:val="24"/>
        </w:rPr>
        <w:t>Damages Uncured</w:t>
      </w:r>
      <w:r w:rsidRPr="00A75A84">
        <w:rPr>
          <w:szCs w:val="24"/>
        </w:rPr>
        <w:tab/>
      </w:r>
      <w:r w:rsidR="00DD40E3" w:rsidRPr="00A75A84">
        <w:rPr>
          <w:szCs w:val="24"/>
        </w:rPr>
        <w:t>$________</w:t>
      </w:r>
    </w:p>
    <w:p w:rsidR="00414874" w:rsidRPr="00A75A84" w:rsidRDefault="00414874" w:rsidP="00414874">
      <w:pPr>
        <w:widowControl w:val="0"/>
        <w:ind w:left="1440" w:firstLine="720"/>
        <w:rPr>
          <w:szCs w:val="24"/>
        </w:rPr>
      </w:pPr>
      <w:r w:rsidRPr="00A75A84">
        <w:rPr>
          <w:szCs w:val="24"/>
        </w:rPr>
        <w:t>Total Damages</w:t>
      </w:r>
      <w:r w:rsidRPr="00A75A84">
        <w:rPr>
          <w:szCs w:val="24"/>
        </w:rPr>
        <w:tab/>
      </w:r>
      <w:r w:rsidRPr="00A75A84">
        <w:rPr>
          <w:szCs w:val="24"/>
        </w:rPr>
        <w:tab/>
      </w:r>
      <w:r w:rsidRPr="00A75A84">
        <w:rPr>
          <w:szCs w:val="24"/>
        </w:rPr>
        <w:tab/>
        <w:t>$________</w:t>
      </w:r>
    </w:p>
    <w:p w:rsidR="00C7273F" w:rsidRPr="00A75A84" w:rsidRDefault="00C7273F" w:rsidP="00325900">
      <w:pPr>
        <w:widowControl w:val="0"/>
        <w:ind w:left="1440" w:firstLine="720"/>
        <w:rPr>
          <w:szCs w:val="24"/>
        </w:rPr>
      </w:pPr>
    </w:p>
    <w:p w:rsidR="00325900" w:rsidRPr="00A75A84" w:rsidRDefault="00325900" w:rsidP="00325900">
      <w:pPr>
        <w:widowControl w:val="0"/>
        <w:ind w:left="1440" w:hanging="360"/>
        <w:rPr>
          <w:szCs w:val="24"/>
        </w:rPr>
      </w:pPr>
      <w:r w:rsidRPr="00A75A84">
        <w:rPr>
          <w:szCs w:val="24"/>
          <w:u w:val="single"/>
        </w:rPr>
        <w:t>+</w:t>
      </w:r>
      <w:r w:rsidRPr="00A75A84">
        <w:rPr>
          <w:szCs w:val="24"/>
          <w:u w:val="single"/>
        </w:rPr>
        <w:tab/>
      </w:r>
      <w:r w:rsidR="006D0CDB" w:rsidRPr="00A75A84">
        <w:rPr>
          <w:szCs w:val="24"/>
          <w:u w:val="single"/>
        </w:rPr>
        <w:t>Temporary Easements</w:t>
      </w:r>
      <w:r w:rsidR="006D0CDB" w:rsidRPr="00A75A84">
        <w:rPr>
          <w:szCs w:val="24"/>
          <w:u w:val="single"/>
        </w:rPr>
        <w:tab/>
      </w:r>
      <w:r w:rsidRPr="00A75A84">
        <w:rPr>
          <w:szCs w:val="24"/>
        </w:rPr>
        <w:tab/>
      </w:r>
      <w:r w:rsidR="00414874" w:rsidRPr="00A75A84">
        <w:rPr>
          <w:szCs w:val="24"/>
        </w:rPr>
        <w:tab/>
      </w:r>
      <w:r w:rsidRPr="00A75A84">
        <w:rPr>
          <w:szCs w:val="24"/>
        </w:rPr>
        <w:tab/>
        <w:t>$________</w:t>
      </w:r>
    </w:p>
    <w:p w:rsidR="00C7273F" w:rsidRPr="00A75A84" w:rsidRDefault="00C7273F" w:rsidP="00325900">
      <w:pPr>
        <w:widowControl w:val="0"/>
        <w:ind w:left="1440" w:hanging="360"/>
        <w:rPr>
          <w:szCs w:val="24"/>
        </w:rPr>
      </w:pPr>
    </w:p>
    <w:p w:rsidR="00325900" w:rsidRPr="00A75A84" w:rsidRDefault="006D0CDB" w:rsidP="00325900">
      <w:pPr>
        <w:widowControl w:val="0"/>
        <w:ind w:left="1440" w:hanging="360"/>
        <w:rPr>
          <w:szCs w:val="24"/>
        </w:rPr>
      </w:pPr>
      <w:r w:rsidRPr="00A75A84">
        <w:rPr>
          <w:szCs w:val="24"/>
        </w:rPr>
        <w:t>Total Compensation</w:t>
      </w:r>
      <w:r w:rsidRPr="00A75A84">
        <w:rPr>
          <w:szCs w:val="24"/>
        </w:rPr>
        <w:tab/>
      </w:r>
      <w:r w:rsidR="00325900" w:rsidRPr="00A75A84">
        <w:rPr>
          <w:szCs w:val="24"/>
        </w:rPr>
        <w:tab/>
      </w:r>
      <w:r w:rsidR="00325900" w:rsidRPr="00A75A84">
        <w:rPr>
          <w:szCs w:val="24"/>
        </w:rPr>
        <w:tab/>
      </w:r>
      <w:r w:rsidR="00414874" w:rsidRPr="00A75A84">
        <w:rPr>
          <w:szCs w:val="24"/>
        </w:rPr>
        <w:tab/>
      </w:r>
      <w:r w:rsidR="00325900" w:rsidRPr="00A75A84">
        <w:rPr>
          <w:szCs w:val="24"/>
        </w:rPr>
        <w:tab/>
      </w:r>
      <w:r w:rsidRPr="00A75A84">
        <w:rPr>
          <w:szCs w:val="24"/>
        </w:rPr>
        <w:tab/>
      </w:r>
      <w:r w:rsidR="00325900" w:rsidRPr="00A75A84">
        <w:rPr>
          <w:szCs w:val="24"/>
        </w:rPr>
        <w:t>$________</w:t>
      </w:r>
    </w:p>
    <w:p w:rsidR="00F8442D" w:rsidRPr="00A75A84" w:rsidRDefault="00F8442D" w:rsidP="00F8442D">
      <w:pPr>
        <w:rPr>
          <w:szCs w:val="24"/>
        </w:rPr>
      </w:pPr>
    </w:p>
    <w:p w:rsidR="006D0CDB" w:rsidRPr="00A75A84" w:rsidRDefault="006D0CDB" w:rsidP="004079B1">
      <w:pPr>
        <w:pStyle w:val="Heading1"/>
        <w:spacing w:before="0"/>
        <w:ind w:left="2160" w:hanging="2160"/>
        <w:rPr>
          <w:rFonts w:ascii="Times New Roman" w:hAnsi="Times New Roman"/>
          <w:b w:val="0"/>
          <w:color w:val="auto"/>
          <w:sz w:val="24"/>
          <w:szCs w:val="24"/>
        </w:rPr>
      </w:pPr>
      <w:r w:rsidRPr="00A75A84">
        <w:rPr>
          <w:rFonts w:ascii="Times New Roman" w:hAnsi="Times New Roman"/>
          <w:b w:val="0"/>
          <w:color w:val="auto"/>
          <w:sz w:val="24"/>
          <w:szCs w:val="24"/>
        </w:rPr>
        <w:t>7</w:t>
      </w:r>
      <w:r w:rsidR="00296B15" w:rsidRPr="00A75A84">
        <w:rPr>
          <w:rFonts w:ascii="Times New Roman" w:hAnsi="Times New Roman"/>
          <w:b w:val="0"/>
          <w:color w:val="auto"/>
          <w:sz w:val="24"/>
          <w:szCs w:val="24"/>
        </w:rPr>
        <w:t>8</w:t>
      </w:r>
      <w:r w:rsidRPr="00A75A84">
        <w:rPr>
          <w:rFonts w:ascii="Times New Roman" w:hAnsi="Times New Roman"/>
          <w:b w:val="0"/>
          <w:color w:val="auto"/>
          <w:sz w:val="24"/>
          <w:szCs w:val="24"/>
        </w:rPr>
        <w:t>.</w:t>
      </w:r>
      <w:r w:rsidRPr="00A75A84">
        <w:rPr>
          <w:rFonts w:ascii="Times New Roman" w:hAnsi="Times New Roman"/>
          <w:b w:val="0"/>
          <w:color w:val="auto"/>
          <w:sz w:val="24"/>
          <w:szCs w:val="24"/>
        </w:rPr>
        <w:tab/>
      </w:r>
      <w:r w:rsidR="0002442C" w:rsidRPr="00A75A84">
        <w:rPr>
          <w:rFonts w:ascii="Times New Roman" w:hAnsi="Times New Roman"/>
          <w:b w:val="0"/>
          <w:color w:val="auto"/>
          <w:sz w:val="24"/>
          <w:szCs w:val="24"/>
          <w:shd w:val="clear" w:color="auto" w:fill="FFFF00"/>
        </w:rPr>
        <w:t>Part 1</w:t>
      </w:r>
      <w:r w:rsidR="00717937" w:rsidRPr="00A75A84">
        <w:rPr>
          <w:rFonts w:ascii="Times New Roman" w:hAnsi="Times New Roman"/>
          <w:b w:val="0"/>
          <w:color w:val="auto"/>
          <w:sz w:val="24"/>
          <w:szCs w:val="24"/>
          <w:shd w:val="clear" w:color="auto" w:fill="FFFF00"/>
        </w:rPr>
        <w:t>1</w:t>
      </w:r>
      <w:r w:rsidR="0002442C" w:rsidRPr="00A75A84">
        <w:rPr>
          <w:rFonts w:ascii="Times New Roman" w:hAnsi="Times New Roman"/>
          <w:b w:val="0"/>
          <w:color w:val="auto"/>
          <w:sz w:val="24"/>
          <w:szCs w:val="24"/>
          <w:shd w:val="clear" w:color="auto" w:fill="FFFF00"/>
        </w:rPr>
        <w:tab/>
      </w:r>
      <w:r w:rsidR="00C7273F" w:rsidRPr="00A75A84">
        <w:rPr>
          <w:rFonts w:ascii="Times New Roman" w:hAnsi="Times New Roman"/>
          <w:b w:val="0"/>
          <w:color w:val="auto"/>
          <w:sz w:val="24"/>
          <w:szCs w:val="24"/>
          <w:shd w:val="clear" w:color="auto" w:fill="FFFF00"/>
        </w:rPr>
        <w:tab/>
      </w:r>
      <w:r w:rsidR="0002442C" w:rsidRPr="00A75A84">
        <w:rPr>
          <w:rFonts w:ascii="Times New Roman" w:hAnsi="Times New Roman"/>
          <w:b w:val="0"/>
          <w:color w:val="auto"/>
          <w:sz w:val="24"/>
          <w:szCs w:val="24"/>
          <w:shd w:val="clear" w:color="auto" w:fill="FFFF00"/>
        </w:rPr>
        <w:t>THE ADDENDA</w:t>
      </w:r>
    </w:p>
    <w:sectPr w:rsidR="006D0CDB" w:rsidRPr="00A75A84" w:rsidSect="00446E76">
      <w:headerReference w:type="even" r:id="rId12"/>
      <w:headerReference w:type="default" r:id="rId13"/>
      <w:footerReference w:type="even" r:id="rId14"/>
      <w:footerReference w:type="default" r:id="rId15"/>
      <w:pgSz w:w="12240" w:h="15840"/>
      <w:pgMar w:top="63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B0" w:rsidRDefault="003D4AB0">
      <w:r>
        <w:separator/>
      </w:r>
    </w:p>
  </w:endnote>
  <w:endnote w:type="continuationSeparator" w:id="0">
    <w:p w:rsidR="003D4AB0" w:rsidRDefault="003D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35" w:rsidRDefault="00515835">
    <w:pPr>
      <w:framePr w:w="10800" w:h="280" w:hRule="exact" w:wrap="notBeside" w:vAnchor="page" w:hAnchor="text" w:y="14976"/>
      <w:widowControl w:val="0"/>
      <w:spacing w:line="0" w:lineRule="atLeast"/>
      <w:jc w:val="right"/>
      <w:rPr>
        <w:vanish/>
      </w:rPr>
    </w:pPr>
    <w:r>
      <w:pgNum/>
    </w:r>
  </w:p>
  <w:p w:rsidR="00515835" w:rsidRDefault="0051583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35" w:rsidRDefault="00515835">
    <w:pPr>
      <w:framePr w:w="10800" w:h="280" w:hRule="exact" w:wrap="notBeside" w:vAnchor="page" w:hAnchor="text" w:y="14976"/>
      <w:widowControl w:val="0"/>
      <w:jc w:val="right"/>
      <w:rPr>
        <w:vanish/>
      </w:rPr>
    </w:pPr>
    <w:r>
      <w:pgNum/>
    </w:r>
  </w:p>
  <w:p w:rsidR="00515835" w:rsidRDefault="00515835">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B0" w:rsidRDefault="003D4AB0">
      <w:r>
        <w:separator/>
      </w:r>
    </w:p>
  </w:footnote>
  <w:footnote w:type="continuationSeparator" w:id="0">
    <w:p w:rsidR="003D4AB0" w:rsidRDefault="003D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35" w:rsidRDefault="0051583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10" w:type="dxa"/>
      <w:tblLayout w:type="fixed"/>
      <w:tblCellMar>
        <w:left w:w="120" w:type="dxa"/>
        <w:right w:w="120" w:type="dxa"/>
      </w:tblCellMar>
      <w:tblLook w:val="0000" w:firstRow="0" w:lastRow="0" w:firstColumn="0" w:lastColumn="0" w:noHBand="0" w:noVBand="0"/>
    </w:tblPr>
    <w:tblGrid>
      <w:gridCol w:w="1170"/>
      <w:gridCol w:w="2340"/>
    </w:tblGrid>
    <w:tr w:rsidR="00515835" w:rsidTr="00446E76">
      <w:trPr>
        <w:cantSplit/>
      </w:trPr>
      <w:tc>
        <w:tcPr>
          <w:tcW w:w="1170" w:type="dxa"/>
        </w:tcPr>
        <w:p w:rsidR="00515835" w:rsidRDefault="00515835" w:rsidP="00446E76">
          <w:pPr>
            <w:widowControl w:val="0"/>
            <w:spacing w:before="100" w:after="48"/>
            <w:jc w:val="right"/>
            <w:rPr>
              <w:sz w:val="14"/>
            </w:rPr>
          </w:pPr>
          <w:r>
            <w:rPr>
              <w:sz w:val="14"/>
            </w:rPr>
            <w:t>Project:</w:t>
          </w:r>
        </w:p>
      </w:tc>
      <w:tc>
        <w:tcPr>
          <w:tcW w:w="2340" w:type="dxa"/>
        </w:tcPr>
        <w:p w:rsidR="00515835" w:rsidRDefault="00515835" w:rsidP="00446E76">
          <w:pPr>
            <w:widowControl w:val="0"/>
            <w:spacing w:before="100" w:after="48"/>
            <w:rPr>
              <w:sz w:val="14"/>
            </w:rPr>
          </w:pPr>
          <w:r>
            <w:rPr>
              <w:sz w:val="14"/>
            </w:rPr>
            <w:t>(C/R/S)</w:t>
          </w:r>
        </w:p>
      </w:tc>
    </w:tr>
    <w:tr w:rsidR="00515835" w:rsidTr="00446E76">
      <w:trPr>
        <w:cantSplit/>
      </w:trPr>
      <w:tc>
        <w:tcPr>
          <w:tcW w:w="1170" w:type="dxa"/>
        </w:tcPr>
        <w:p w:rsidR="00515835" w:rsidRDefault="00515835" w:rsidP="00446E76">
          <w:pPr>
            <w:widowControl w:val="0"/>
            <w:spacing w:before="100" w:after="48"/>
            <w:jc w:val="right"/>
            <w:rPr>
              <w:sz w:val="14"/>
            </w:rPr>
          </w:pPr>
          <w:r>
            <w:rPr>
              <w:sz w:val="14"/>
            </w:rPr>
            <w:t>Parcel:</w:t>
          </w:r>
        </w:p>
      </w:tc>
      <w:tc>
        <w:tcPr>
          <w:tcW w:w="2340" w:type="dxa"/>
        </w:tcPr>
        <w:p w:rsidR="00515835" w:rsidRDefault="00515835" w:rsidP="00446E76">
          <w:pPr>
            <w:widowControl w:val="0"/>
            <w:spacing w:before="100" w:after="48"/>
            <w:rPr>
              <w:sz w:val="14"/>
            </w:rPr>
          </w:pPr>
          <w:r>
            <w:rPr>
              <w:sz w:val="14"/>
            </w:rPr>
            <w:t>(</w:t>
          </w:r>
          <w:proofErr w:type="spellStart"/>
          <w:r>
            <w:rPr>
              <w:sz w:val="14"/>
            </w:rPr>
            <w:t>Pcl</w:t>
          </w:r>
          <w:proofErr w:type="spellEnd"/>
          <w:r>
            <w:rPr>
              <w:sz w:val="14"/>
            </w:rPr>
            <w:t xml:space="preserve"> #) (Owner)</w:t>
          </w:r>
        </w:p>
      </w:tc>
    </w:tr>
  </w:tbl>
  <w:p w:rsidR="00515835" w:rsidRPr="00F852E1" w:rsidRDefault="00515835" w:rsidP="00F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08E"/>
    <w:multiLevelType w:val="hybridMultilevel"/>
    <w:tmpl w:val="571A10EE"/>
    <w:lvl w:ilvl="0" w:tplc="4FAC0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04F0"/>
    <w:multiLevelType w:val="hybridMultilevel"/>
    <w:tmpl w:val="937C96A0"/>
    <w:lvl w:ilvl="0" w:tplc="1EF4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69E5"/>
    <w:multiLevelType w:val="hybridMultilevel"/>
    <w:tmpl w:val="0F06D664"/>
    <w:lvl w:ilvl="0" w:tplc="8692F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138E6"/>
    <w:multiLevelType w:val="hybridMultilevel"/>
    <w:tmpl w:val="D85AABAE"/>
    <w:lvl w:ilvl="0" w:tplc="9A3C6E4C">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2F"/>
    <w:rsid w:val="00006F53"/>
    <w:rsid w:val="0001181F"/>
    <w:rsid w:val="00015294"/>
    <w:rsid w:val="0002442C"/>
    <w:rsid w:val="000313C8"/>
    <w:rsid w:val="00035C63"/>
    <w:rsid w:val="00047639"/>
    <w:rsid w:val="000A38F5"/>
    <w:rsid w:val="000C77F0"/>
    <w:rsid w:val="000D3F3A"/>
    <w:rsid w:val="00133B1E"/>
    <w:rsid w:val="0013545E"/>
    <w:rsid w:val="001357F1"/>
    <w:rsid w:val="00145F0E"/>
    <w:rsid w:val="0015541E"/>
    <w:rsid w:val="00183577"/>
    <w:rsid w:val="0025117D"/>
    <w:rsid w:val="00282858"/>
    <w:rsid w:val="00296B15"/>
    <w:rsid w:val="002A2B8E"/>
    <w:rsid w:val="002A7890"/>
    <w:rsid w:val="002B08E0"/>
    <w:rsid w:val="002B3071"/>
    <w:rsid w:val="002D0BDB"/>
    <w:rsid w:val="002D2491"/>
    <w:rsid w:val="002D73B0"/>
    <w:rsid w:val="002E675E"/>
    <w:rsid w:val="002E687D"/>
    <w:rsid w:val="00315461"/>
    <w:rsid w:val="00325900"/>
    <w:rsid w:val="003514E8"/>
    <w:rsid w:val="0035248D"/>
    <w:rsid w:val="00363EA3"/>
    <w:rsid w:val="00377F5D"/>
    <w:rsid w:val="0038038B"/>
    <w:rsid w:val="00383042"/>
    <w:rsid w:val="003A7D20"/>
    <w:rsid w:val="003B6138"/>
    <w:rsid w:val="003C4138"/>
    <w:rsid w:val="003D2908"/>
    <w:rsid w:val="003D4AB0"/>
    <w:rsid w:val="003D519A"/>
    <w:rsid w:val="003E0922"/>
    <w:rsid w:val="00401987"/>
    <w:rsid w:val="004079B1"/>
    <w:rsid w:val="00414874"/>
    <w:rsid w:val="00422C19"/>
    <w:rsid w:val="004232B6"/>
    <w:rsid w:val="004409AF"/>
    <w:rsid w:val="00446E76"/>
    <w:rsid w:val="00463B8E"/>
    <w:rsid w:val="004966D4"/>
    <w:rsid w:val="004A6364"/>
    <w:rsid w:val="004C3494"/>
    <w:rsid w:val="004E363C"/>
    <w:rsid w:val="004F2899"/>
    <w:rsid w:val="00500CD7"/>
    <w:rsid w:val="00502183"/>
    <w:rsid w:val="005156A9"/>
    <w:rsid w:val="00515835"/>
    <w:rsid w:val="00536FB4"/>
    <w:rsid w:val="0054040F"/>
    <w:rsid w:val="0055662F"/>
    <w:rsid w:val="005937CF"/>
    <w:rsid w:val="005A4976"/>
    <w:rsid w:val="005E6B31"/>
    <w:rsid w:val="005F01B8"/>
    <w:rsid w:val="00606909"/>
    <w:rsid w:val="0063183E"/>
    <w:rsid w:val="006735E6"/>
    <w:rsid w:val="006855E8"/>
    <w:rsid w:val="00686A88"/>
    <w:rsid w:val="00694DFA"/>
    <w:rsid w:val="006B1544"/>
    <w:rsid w:val="006C1CE0"/>
    <w:rsid w:val="006C3675"/>
    <w:rsid w:val="006D0CDB"/>
    <w:rsid w:val="006D2D8C"/>
    <w:rsid w:val="006E45C1"/>
    <w:rsid w:val="00700A28"/>
    <w:rsid w:val="00705DFF"/>
    <w:rsid w:val="00717937"/>
    <w:rsid w:val="00730832"/>
    <w:rsid w:val="00754364"/>
    <w:rsid w:val="007666B0"/>
    <w:rsid w:val="007A65F2"/>
    <w:rsid w:val="007D4402"/>
    <w:rsid w:val="007E5C42"/>
    <w:rsid w:val="0081629E"/>
    <w:rsid w:val="00823621"/>
    <w:rsid w:val="008B2166"/>
    <w:rsid w:val="008B24DC"/>
    <w:rsid w:val="008D13A8"/>
    <w:rsid w:val="008E4F45"/>
    <w:rsid w:val="008F3A95"/>
    <w:rsid w:val="00902057"/>
    <w:rsid w:val="009258D1"/>
    <w:rsid w:val="009573A2"/>
    <w:rsid w:val="00976147"/>
    <w:rsid w:val="009C7ABD"/>
    <w:rsid w:val="009E67EC"/>
    <w:rsid w:val="009F7386"/>
    <w:rsid w:val="00A105FC"/>
    <w:rsid w:val="00A379B9"/>
    <w:rsid w:val="00A41EDD"/>
    <w:rsid w:val="00A55BC4"/>
    <w:rsid w:val="00A62294"/>
    <w:rsid w:val="00A639B1"/>
    <w:rsid w:val="00A75A84"/>
    <w:rsid w:val="00AC6F22"/>
    <w:rsid w:val="00B11407"/>
    <w:rsid w:val="00B13252"/>
    <w:rsid w:val="00B349EC"/>
    <w:rsid w:val="00B34C89"/>
    <w:rsid w:val="00B36298"/>
    <w:rsid w:val="00B52066"/>
    <w:rsid w:val="00B536A9"/>
    <w:rsid w:val="00B602DF"/>
    <w:rsid w:val="00B72F13"/>
    <w:rsid w:val="00C03F48"/>
    <w:rsid w:val="00C171D7"/>
    <w:rsid w:val="00C71CDF"/>
    <w:rsid w:val="00C7273F"/>
    <w:rsid w:val="00C801C6"/>
    <w:rsid w:val="00C8097A"/>
    <w:rsid w:val="00CA2BEE"/>
    <w:rsid w:val="00CE1CEF"/>
    <w:rsid w:val="00D04007"/>
    <w:rsid w:val="00D17341"/>
    <w:rsid w:val="00D245BB"/>
    <w:rsid w:val="00D65985"/>
    <w:rsid w:val="00DD40E3"/>
    <w:rsid w:val="00DE57F4"/>
    <w:rsid w:val="00E6037F"/>
    <w:rsid w:val="00E676FE"/>
    <w:rsid w:val="00E82005"/>
    <w:rsid w:val="00E85E9B"/>
    <w:rsid w:val="00E914E5"/>
    <w:rsid w:val="00E97ED0"/>
    <w:rsid w:val="00EC428B"/>
    <w:rsid w:val="00F04BE9"/>
    <w:rsid w:val="00F314D5"/>
    <w:rsid w:val="00F32DE8"/>
    <w:rsid w:val="00F51C2E"/>
    <w:rsid w:val="00F51C9D"/>
    <w:rsid w:val="00F8442D"/>
    <w:rsid w:val="00F852E1"/>
    <w:rsid w:val="00F85824"/>
    <w:rsid w:val="00FA0373"/>
    <w:rsid w:val="00FB0769"/>
    <w:rsid w:val="00FB087A"/>
    <w:rsid w:val="00FB15E5"/>
    <w:rsid w:val="00FD7134"/>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56245E28-61C1-45C7-BF23-CDE79F19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899"/>
    <w:rPr>
      <w:rFonts w:ascii="Times New Roman" w:eastAsia="Times New Roman" w:hAnsi="Times New Roman"/>
      <w:sz w:val="24"/>
    </w:rPr>
  </w:style>
  <w:style w:type="paragraph" w:styleId="Heading1">
    <w:name w:val="heading 1"/>
    <w:basedOn w:val="Normal"/>
    <w:next w:val="Normal"/>
    <w:link w:val="Heading1Char"/>
    <w:uiPriority w:val="9"/>
    <w:qFormat/>
    <w:rsid w:val="00446E7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46E7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62F"/>
    <w:rPr>
      <w:sz w:val="22"/>
      <w:szCs w:val="22"/>
    </w:rPr>
  </w:style>
  <w:style w:type="paragraph" w:styleId="ListParagraph">
    <w:name w:val="List Paragraph"/>
    <w:basedOn w:val="Normal"/>
    <w:uiPriority w:val="34"/>
    <w:qFormat/>
    <w:rsid w:val="004232B6"/>
    <w:pPr>
      <w:ind w:left="720"/>
      <w:contextualSpacing/>
    </w:pPr>
  </w:style>
  <w:style w:type="paragraph" w:styleId="BalloonText">
    <w:name w:val="Balloon Text"/>
    <w:basedOn w:val="Normal"/>
    <w:link w:val="BalloonTextChar"/>
    <w:uiPriority w:val="99"/>
    <w:semiHidden/>
    <w:unhideWhenUsed/>
    <w:rsid w:val="006735E6"/>
    <w:rPr>
      <w:rFonts w:ascii="Tahoma" w:hAnsi="Tahoma" w:cs="Tahoma"/>
      <w:sz w:val="16"/>
      <w:szCs w:val="16"/>
    </w:rPr>
  </w:style>
  <w:style w:type="character" w:customStyle="1" w:styleId="BalloonTextChar">
    <w:name w:val="Balloon Text Char"/>
    <w:link w:val="BalloonText"/>
    <w:uiPriority w:val="99"/>
    <w:semiHidden/>
    <w:rsid w:val="006735E6"/>
    <w:rPr>
      <w:rFonts w:ascii="Tahoma" w:eastAsia="Times New Roman" w:hAnsi="Tahoma" w:cs="Tahoma"/>
      <w:sz w:val="16"/>
      <w:szCs w:val="16"/>
    </w:rPr>
  </w:style>
  <w:style w:type="paragraph" w:styleId="Header">
    <w:name w:val="header"/>
    <w:basedOn w:val="Normal"/>
    <w:link w:val="HeaderChar"/>
    <w:uiPriority w:val="99"/>
    <w:unhideWhenUsed/>
    <w:rsid w:val="00F852E1"/>
    <w:pPr>
      <w:tabs>
        <w:tab w:val="center" w:pos="4680"/>
        <w:tab w:val="right" w:pos="9360"/>
      </w:tabs>
    </w:pPr>
  </w:style>
  <w:style w:type="character" w:customStyle="1" w:styleId="HeaderChar">
    <w:name w:val="Header Char"/>
    <w:link w:val="Header"/>
    <w:uiPriority w:val="99"/>
    <w:rsid w:val="00F852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852E1"/>
    <w:pPr>
      <w:tabs>
        <w:tab w:val="center" w:pos="4680"/>
        <w:tab w:val="right" w:pos="9360"/>
      </w:tabs>
    </w:pPr>
  </w:style>
  <w:style w:type="character" w:customStyle="1" w:styleId="FooterChar">
    <w:name w:val="Footer Char"/>
    <w:link w:val="Footer"/>
    <w:uiPriority w:val="99"/>
    <w:rsid w:val="00F852E1"/>
    <w:rPr>
      <w:rFonts w:ascii="Times New Roman" w:eastAsia="Times New Roman" w:hAnsi="Times New Roman" w:cs="Times New Roman"/>
      <w:sz w:val="24"/>
      <w:szCs w:val="20"/>
    </w:rPr>
  </w:style>
  <w:style w:type="character" w:customStyle="1" w:styleId="Heading1Char">
    <w:name w:val="Heading 1 Char"/>
    <w:link w:val="Heading1"/>
    <w:uiPriority w:val="9"/>
    <w:rsid w:val="00446E76"/>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446E76"/>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Appraisal</Form_x0020_Type>
    <REMS xmlns="98366301-8822-4615-b18f-186ab8913baf">YES</REMS>
    <Revision_x0020_Date xmlns="98366301-8822-4615-b18f-186ab8913baf">2021-04-23T04:00:00+00:00</Revision_x0020_Date>
    <Relocation_x0020_Classification xmlns="98366301-8822-4615-b18f-186ab8913baf" xsi:nil="true"/>
    <Example xmlns="98366301-8822-4615-b18f-186ab8913baf">
      <Url xsi:nil="true"/>
      <Description xsi:nil="true"/>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12F4-4025-47A4-B74F-EF2C0ABDAA1F}">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98366301-8822-4615-b18f-186ab8913ba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A2C69B-75A4-49A0-87AE-8B928CD89C16}">
  <ds:schemaRefs>
    <ds:schemaRef ds:uri="http://schemas.microsoft.com/office/2006/metadata/longProperties"/>
  </ds:schemaRefs>
</ds:datastoreItem>
</file>

<file path=customXml/itemProps3.xml><?xml version="1.0" encoding="utf-8"?>
<ds:datastoreItem xmlns:ds="http://schemas.openxmlformats.org/officeDocument/2006/customXml" ds:itemID="{8A0445EC-0D9E-4DFE-ADFE-C39A29A00018}"/>
</file>

<file path=customXml/itemProps4.xml><?xml version="1.0" encoding="utf-8"?>
<ds:datastoreItem xmlns:ds="http://schemas.openxmlformats.org/officeDocument/2006/customXml" ds:itemID="{3F9DA85D-3916-4947-8F8F-0842DE37CFE1}">
  <ds:schemaRefs>
    <ds:schemaRef ds:uri="http://schemas.microsoft.com/sharepoint/v3/contenttype/forms"/>
  </ds:schemaRefs>
</ds:datastoreItem>
</file>

<file path=customXml/itemProps5.xml><?xml version="1.0" encoding="utf-8"?>
<ds:datastoreItem xmlns:ds="http://schemas.openxmlformats.org/officeDocument/2006/customXml" ds:itemID="{3DC89EF8-979E-4AFD-9E4B-58A2590A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 25-17 RW Appraisal Report</vt:lpstr>
    </vt:vector>
  </TitlesOfParts>
  <Company>Ohio Department of Transportation</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25-17 RW Appraisal Report</dc:title>
  <dc:subject/>
  <dc:creator>Douglas Maitland</dc:creator>
  <cp:keywords/>
  <cp:lastModifiedBy>Dina Eaton</cp:lastModifiedBy>
  <cp:revision>2</cp:revision>
  <cp:lastPrinted>2011-10-31T12:27:00Z</cp:lastPrinted>
  <dcterms:created xsi:type="dcterms:W3CDTF">2020-08-03T18:01:00Z</dcterms:created>
  <dcterms:modified xsi:type="dcterms:W3CDTF">2020-08-03T18:01:00Z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FORMS</vt:lpwstr>
  </property>
  <property fmtid="{D5CDD505-2E9C-101B-9397-08002B2CF9AE}" pid="3" name="ContentTypeId">
    <vt:lpwstr>0x0101002242256823B0F14CA16017ADA4335EBA</vt:lpwstr>
  </property>
</Properties>
</file>